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48B3" w14:textId="1C6D11C7" w:rsidR="007069EB" w:rsidRDefault="007069EB" w:rsidP="00974CF9">
      <w:pPr>
        <w:rPr>
          <w:b/>
          <w:sz w:val="24"/>
          <w:szCs w:val="24"/>
        </w:rPr>
      </w:pPr>
    </w:p>
    <w:tbl>
      <w:tblPr>
        <w:tblStyle w:val="TableGrid"/>
        <w:tblW w:w="15445" w:type="dxa"/>
        <w:tblInd w:w="-746" w:type="dxa"/>
        <w:tblLook w:val="04A0" w:firstRow="1" w:lastRow="0" w:firstColumn="1" w:lastColumn="0" w:noHBand="0" w:noVBand="1"/>
      </w:tblPr>
      <w:tblGrid>
        <w:gridCol w:w="573"/>
        <w:gridCol w:w="1536"/>
        <w:gridCol w:w="13336"/>
      </w:tblGrid>
      <w:tr w:rsidR="007069EB" w14:paraId="53EE09A7" w14:textId="77777777" w:rsidTr="0072118C">
        <w:tc>
          <w:tcPr>
            <w:tcW w:w="15445" w:type="dxa"/>
            <w:gridSpan w:val="3"/>
          </w:tcPr>
          <w:p w14:paraId="3203B972" w14:textId="6259028E" w:rsidR="007069EB" w:rsidRPr="005D23D3" w:rsidRDefault="007069EB" w:rsidP="0072118C">
            <w:pPr>
              <w:rPr>
                <w:sz w:val="28"/>
              </w:rPr>
            </w:pPr>
            <w:r w:rsidRPr="005D23D3">
              <w:rPr>
                <w:noProof/>
                <w:sz w:val="28"/>
              </w:rPr>
              <w:drawing>
                <wp:inline distT="0" distB="0" distL="0" distR="0" wp14:anchorId="2F5967F0" wp14:editId="13F52EFE">
                  <wp:extent cx="990600" cy="462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GSlogo_stacked-master-(with-shield).png"/>
                          <pic:cNvPicPr/>
                        </pic:nvPicPr>
                        <pic:blipFill rotWithShape="1">
                          <a:blip r:embed="rId10" cstate="print">
                            <a:extLst>
                              <a:ext uri="{28A0092B-C50C-407E-A947-70E740481C1C}">
                                <a14:useLocalDpi xmlns:a14="http://schemas.microsoft.com/office/drawing/2010/main" val="0"/>
                              </a:ext>
                            </a:extLst>
                          </a:blip>
                          <a:srcRect t="12283" b="13145"/>
                          <a:stretch/>
                        </pic:blipFill>
                        <pic:spPr bwMode="auto">
                          <a:xfrm>
                            <a:off x="0" y="0"/>
                            <a:ext cx="994108" cy="463917"/>
                          </a:xfrm>
                          <a:prstGeom prst="rect">
                            <a:avLst/>
                          </a:prstGeom>
                          <a:ln>
                            <a:noFill/>
                          </a:ln>
                          <a:extLst>
                            <a:ext uri="{53640926-AAD7-44D8-BBD7-CCE9431645EC}">
                              <a14:shadowObscured xmlns:a14="http://schemas.microsoft.com/office/drawing/2010/main"/>
                            </a:ext>
                          </a:extLst>
                        </pic:spPr>
                      </pic:pic>
                    </a:graphicData>
                  </a:graphic>
                </wp:inline>
              </w:drawing>
            </w:r>
            <w:r w:rsidRPr="005D23D3">
              <w:rPr>
                <w:sz w:val="28"/>
              </w:rPr>
              <w:t xml:space="preserve">                               KEVI HWGA Curriculum Map</w:t>
            </w:r>
            <w:r w:rsidR="0090106D">
              <w:rPr>
                <w:sz w:val="28"/>
              </w:rPr>
              <w:t xml:space="preserve"> Year 13</w:t>
            </w:r>
          </w:p>
        </w:tc>
      </w:tr>
      <w:tr w:rsidR="007069EB" w14:paraId="726D29B9" w14:textId="77777777" w:rsidTr="0072118C">
        <w:tc>
          <w:tcPr>
            <w:tcW w:w="15445" w:type="dxa"/>
            <w:gridSpan w:val="3"/>
            <w:shd w:val="clear" w:color="auto" w:fill="FFB5A3"/>
          </w:tcPr>
          <w:p w14:paraId="6DF53131" w14:textId="77777777" w:rsidR="007069EB" w:rsidRPr="00D0595E" w:rsidRDefault="007069EB" w:rsidP="0072118C">
            <w:pPr>
              <w:rPr>
                <w:sz w:val="24"/>
              </w:rPr>
            </w:pPr>
            <w:r w:rsidRPr="00D0595E">
              <w:rPr>
                <w:b/>
                <w:sz w:val="28"/>
              </w:rPr>
              <w:t>Curriculum Purpose:</w:t>
            </w:r>
          </w:p>
        </w:tc>
      </w:tr>
      <w:tr w:rsidR="007069EB" w14:paraId="3CFA68FA" w14:textId="77777777" w:rsidTr="0072118C">
        <w:tc>
          <w:tcPr>
            <w:tcW w:w="573" w:type="dxa"/>
            <w:vMerge w:val="restart"/>
            <w:textDirection w:val="btLr"/>
          </w:tcPr>
          <w:p w14:paraId="60E68109" w14:textId="77777777" w:rsidR="007069EB" w:rsidRPr="00D67727" w:rsidRDefault="007069EB" w:rsidP="0072118C">
            <w:pPr>
              <w:ind w:left="113" w:right="113"/>
              <w:jc w:val="center"/>
              <w:rPr>
                <w:b/>
                <w:i/>
                <w:sz w:val="24"/>
              </w:rPr>
            </w:pPr>
            <w:r w:rsidRPr="00D67727">
              <w:rPr>
                <w:b/>
                <w:i/>
                <w:sz w:val="28"/>
              </w:rPr>
              <w:t>Context</w:t>
            </w:r>
          </w:p>
        </w:tc>
        <w:tc>
          <w:tcPr>
            <w:tcW w:w="1536" w:type="dxa"/>
          </w:tcPr>
          <w:p w14:paraId="05F12697" w14:textId="77777777" w:rsidR="007069EB" w:rsidRPr="00D67727" w:rsidRDefault="007069EB" w:rsidP="0072118C">
            <w:pPr>
              <w:rPr>
                <w:b/>
                <w:sz w:val="24"/>
              </w:rPr>
            </w:pPr>
            <w:r w:rsidRPr="00D67727">
              <w:rPr>
                <w:b/>
                <w:sz w:val="24"/>
              </w:rPr>
              <w:t>Beyond KEVI HWGA:</w:t>
            </w:r>
          </w:p>
        </w:tc>
        <w:tc>
          <w:tcPr>
            <w:tcW w:w="13336" w:type="dxa"/>
          </w:tcPr>
          <w:p w14:paraId="0F622D0D" w14:textId="77777777" w:rsidR="007069EB" w:rsidRDefault="007069EB" w:rsidP="0072118C">
            <w:pPr>
              <w:rPr>
                <w:sz w:val="24"/>
              </w:rPr>
            </w:pPr>
            <w:r>
              <w:rPr>
                <w:sz w:val="24"/>
              </w:rPr>
              <w:t xml:space="preserve">Law students develop knowledge and understanding about the legal rules and principles for each area of law. Law can lead to a university degree course in a range of subjects. Law offers a wide range of career opportunities such </w:t>
            </w:r>
            <w:proofErr w:type="gramStart"/>
            <w:r>
              <w:rPr>
                <w:sz w:val="24"/>
              </w:rPr>
              <w:t>as;</w:t>
            </w:r>
            <w:proofErr w:type="gramEnd"/>
            <w:r>
              <w:rPr>
                <w:sz w:val="24"/>
              </w:rPr>
              <w:t xml:space="preserve"> education sector, criminal Justice, non-profit sectors, journalism, counselling, human resources, business and finance. Popular professions </w:t>
            </w:r>
            <w:proofErr w:type="gramStart"/>
            <w:r>
              <w:rPr>
                <w:sz w:val="24"/>
              </w:rPr>
              <w:t>include,</w:t>
            </w:r>
            <w:proofErr w:type="gramEnd"/>
            <w:r>
              <w:rPr>
                <w:sz w:val="24"/>
              </w:rPr>
              <w:t xml:space="preserve"> barrister, solicitor, legal executive and paralegal. </w:t>
            </w:r>
          </w:p>
          <w:p w14:paraId="4466F60F" w14:textId="77777777" w:rsidR="007069EB" w:rsidRPr="00D0595E" w:rsidRDefault="007069EB" w:rsidP="0072118C">
            <w:pPr>
              <w:rPr>
                <w:sz w:val="24"/>
              </w:rPr>
            </w:pPr>
          </w:p>
        </w:tc>
      </w:tr>
      <w:tr w:rsidR="007069EB" w14:paraId="30DB76E7" w14:textId="77777777" w:rsidTr="0072118C">
        <w:tc>
          <w:tcPr>
            <w:tcW w:w="573" w:type="dxa"/>
            <w:vMerge/>
          </w:tcPr>
          <w:p w14:paraId="6D9A1C41" w14:textId="77777777" w:rsidR="007069EB" w:rsidRPr="00D0595E" w:rsidRDefault="007069EB" w:rsidP="0072118C">
            <w:pPr>
              <w:rPr>
                <w:sz w:val="24"/>
              </w:rPr>
            </w:pPr>
          </w:p>
        </w:tc>
        <w:tc>
          <w:tcPr>
            <w:tcW w:w="1536" w:type="dxa"/>
          </w:tcPr>
          <w:p w14:paraId="4C3AD6DC" w14:textId="77777777" w:rsidR="007069EB" w:rsidRPr="00D67727" w:rsidRDefault="007069EB" w:rsidP="0072118C">
            <w:pPr>
              <w:rPr>
                <w:b/>
                <w:sz w:val="24"/>
              </w:rPr>
            </w:pPr>
            <w:r w:rsidRPr="00D67727">
              <w:rPr>
                <w:b/>
                <w:sz w:val="24"/>
              </w:rPr>
              <w:t>KS5</w:t>
            </w:r>
          </w:p>
        </w:tc>
        <w:tc>
          <w:tcPr>
            <w:tcW w:w="13336" w:type="dxa"/>
            <w:shd w:val="clear" w:color="auto" w:fill="auto"/>
          </w:tcPr>
          <w:p w14:paraId="08518978" w14:textId="77777777" w:rsidR="007069EB" w:rsidRPr="000F670E" w:rsidRDefault="007069EB" w:rsidP="0072118C">
            <w:pPr>
              <w:rPr>
                <w:sz w:val="24"/>
              </w:rPr>
            </w:pPr>
            <w:r>
              <w:rPr>
                <w:sz w:val="24"/>
              </w:rPr>
              <w:t>KS5 Students of Law will d</w:t>
            </w:r>
            <w:r w:rsidRPr="000F670E">
              <w:rPr>
                <w:sz w:val="24"/>
              </w:rPr>
              <w:t>evelop competence in using legal skills during the study of the nature of law, legal issues and the English legal system, and private and public areas of substantive law.</w:t>
            </w:r>
            <w:r>
              <w:rPr>
                <w:sz w:val="24"/>
              </w:rPr>
              <w:t xml:space="preserve"> </w:t>
            </w:r>
            <w:r w:rsidRPr="000F670E">
              <w:rPr>
                <w:sz w:val="24"/>
              </w:rPr>
              <w:t>Demonstrate their ability to analyse a scenario by identifying the key facts from which legal issues arise.</w:t>
            </w:r>
            <w:r>
              <w:rPr>
                <w:sz w:val="24"/>
              </w:rPr>
              <w:t xml:space="preserve"> </w:t>
            </w:r>
            <w:r w:rsidRPr="000F670E">
              <w:rPr>
                <w:sz w:val="24"/>
              </w:rPr>
              <w:t>Analyse, when formulating a legal argument, legislation by applying the rules and principles of statutory interpretation and analyse case law by applying the doctrine of precedent.</w:t>
            </w:r>
          </w:p>
          <w:p w14:paraId="3B138860" w14:textId="77777777" w:rsidR="007069EB" w:rsidRPr="000F670E" w:rsidRDefault="007069EB" w:rsidP="0072118C">
            <w:pPr>
              <w:rPr>
                <w:sz w:val="24"/>
              </w:rPr>
            </w:pPr>
            <w:r w:rsidRPr="000F670E">
              <w:rPr>
                <w:sz w:val="24"/>
              </w:rPr>
              <w:t>In respect of each private and public area of substantive law they are required to study, to analyse, apply and evaluate the legal rules and principles of that area of law. Analysis and application must include the ability to identify and breakdown into constituent parts the relevant legal rules and principles for each area of law and apply those legal principles to a hypothetical scenario. Evaluation must require students to formulate a reasoned argument to support a particular proposition by reference to the relevant legal rules and principles that support that argument</w:t>
            </w:r>
            <w:r>
              <w:rPr>
                <w:sz w:val="24"/>
              </w:rPr>
              <w:t>. Students of law will be able to c</w:t>
            </w:r>
            <w:r w:rsidRPr="000F670E">
              <w:rPr>
                <w:sz w:val="24"/>
              </w:rPr>
              <w:t xml:space="preserve">onstruct clear, </w:t>
            </w:r>
            <w:proofErr w:type="gramStart"/>
            <w:r w:rsidRPr="000F670E">
              <w:rPr>
                <w:sz w:val="24"/>
              </w:rPr>
              <w:t>concise</w:t>
            </w:r>
            <w:proofErr w:type="gramEnd"/>
            <w:r w:rsidRPr="000F670E">
              <w:rPr>
                <w:sz w:val="24"/>
              </w:rPr>
              <w:t xml:space="preserve"> and logical legal arguments which are substantiated by legal authority, using appropriate legal terminology</w:t>
            </w:r>
            <w:r>
              <w:rPr>
                <w:sz w:val="24"/>
              </w:rPr>
              <w:t>.</w:t>
            </w:r>
          </w:p>
          <w:p w14:paraId="7763A529" w14:textId="77777777" w:rsidR="007069EB" w:rsidRDefault="007069EB" w:rsidP="0072118C">
            <w:pPr>
              <w:rPr>
                <w:sz w:val="24"/>
              </w:rPr>
            </w:pPr>
            <w:r w:rsidRPr="000F670E">
              <w:rPr>
                <w:sz w:val="24"/>
              </w:rPr>
              <w:t>Construct a persuasive argument including instances where they have recognised that there are no clear legal precedents or conflicting precedents to solve a problem.</w:t>
            </w:r>
            <w:r>
              <w:rPr>
                <w:sz w:val="24"/>
              </w:rPr>
              <w:t xml:space="preserve"> </w:t>
            </w:r>
            <w:r w:rsidRPr="000F670E">
              <w:rPr>
                <w:sz w:val="24"/>
              </w:rPr>
              <w:t>Analyse and critically evaluate legal issues by identifying different perspectives, being able to support their identification of the strongest viewpoint and demonstrating the ability to counter alternative viewpoints.</w:t>
            </w:r>
          </w:p>
          <w:p w14:paraId="44C41160" w14:textId="77777777" w:rsidR="007069EB" w:rsidRPr="00D0595E" w:rsidRDefault="007069EB" w:rsidP="0072118C">
            <w:pPr>
              <w:rPr>
                <w:sz w:val="24"/>
              </w:rPr>
            </w:pPr>
          </w:p>
        </w:tc>
      </w:tr>
    </w:tbl>
    <w:p w14:paraId="6E6D4C63" w14:textId="77777777" w:rsidR="007069EB" w:rsidRDefault="007069EB" w:rsidP="007069EB"/>
    <w:p w14:paraId="72187550" w14:textId="77777777" w:rsidR="007069EB" w:rsidRDefault="007069EB" w:rsidP="007069EB">
      <w:pPr>
        <w:jc w:val="center"/>
        <w:rPr>
          <w:b/>
          <w:sz w:val="24"/>
          <w:szCs w:val="24"/>
        </w:rPr>
      </w:pPr>
    </w:p>
    <w:p w14:paraId="35569BAB" w14:textId="77777777" w:rsidR="001F6D54" w:rsidRDefault="001F6D54" w:rsidP="001F6D54">
      <w:pPr>
        <w:rPr>
          <w:b/>
          <w:bCs/>
          <w:sz w:val="28"/>
          <w:szCs w:val="28"/>
        </w:rPr>
      </w:pPr>
    </w:p>
    <w:p w14:paraId="1D568745" w14:textId="354864FA" w:rsidR="001F6D54" w:rsidRDefault="001F6D54" w:rsidP="001F6D54">
      <w:pPr>
        <w:rPr>
          <w:b/>
          <w:bCs/>
          <w:sz w:val="28"/>
          <w:szCs w:val="28"/>
        </w:rPr>
      </w:pPr>
      <w:r>
        <w:rPr>
          <w:b/>
          <w:bCs/>
          <w:sz w:val="28"/>
          <w:szCs w:val="28"/>
        </w:rPr>
        <w:lastRenderedPageBreak/>
        <w:t>Law Concepts</w:t>
      </w:r>
    </w:p>
    <w:tbl>
      <w:tblPr>
        <w:tblStyle w:val="TableGrid"/>
        <w:tblW w:w="0" w:type="auto"/>
        <w:tblLook w:val="04A0" w:firstRow="1" w:lastRow="0" w:firstColumn="1" w:lastColumn="0" w:noHBand="0" w:noVBand="1"/>
      </w:tblPr>
      <w:tblGrid>
        <w:gridCol w:w="2263"/>
        <w:gridCol w:w="11685"/>
      </w:tblGrid>
      <w:tr w:rsidR="001F6D54" w14:paraId="44A1E9BD" w14:textId="77777777" w:rsidTr="00623196">
        <w:tc>
          <w:tcPr>
            <w:tcW w:w="2263" w:type="dxa"/>
            <w:shd w:val="clear" w:color="auto" w:fill="FFFFFF" w:themeFill="background1"/>
          </w:tcPr>
          <w:p w14:paraId="1B90262E" w14:textId="77777777" w:rsidR="001F6D54" w:rsidRPr="00623196" w:rsidRDefault="001F6D54" w:rsidP="00953CA9">
            <w:pPr>
              <w:rPr>
                <w:b/>
                <w:bCs/>
                <w:sz w:val="24"/>
                <w:szCs w:val="24"/>
                <w:highlight w:val="green"/>
              </w:rPr>
            </w:pPr>
            <w:r w:rsidRPr="00623196">
              <w:rPr>
                <w:b/>
                <w:bCs/>
                <w:sz w:val="24"/>
                <w:szCs w:val="24"/>
                <w:highlight w:val="green"/>
              </w:rPr>
              <w:t>Criminal Law- English Legal System</w:t>
            </w:r>
          </w:p>
        </w:tc>
        <w:tc>
          <w:tcPr>
            <w:tcW w:w="11685" w:type="dxa"/>
            <w:shd w:val="clear" w:color="auto" w:fill="FFFFFF" w:themeFill="background1"/>
          </w:tcPr>
          <w:p w14:paraId="04156A76" w14:textId="77777777" w:rsidR="001F6D54" w:rsidRPr="00A304D0" w:rsidRDefault="001F6D54" w:rsidP="00953CA9">
            <w:pPr>
              <w:rPr>
                <w:sz w:val="24"/>
                <w:szCs w:val="24"/>
              </w:rPr>
            </w:pPr>
            <w:r w:rsidRPr="00A304D0">
              <w:rPr>
                <w:sz w:val="24"/>
                <w:szCs w:val="24"/>
              </w:rPr>
              <w:t>Types of behaviour which are forbidden in society. A crime against the state. Murder, Gross negligence manslaughter, Unlawful act manslaughter, Theft, Robbery, Assault, Battery, Offences Against the Person Act 1861- s.47, s.20 and s.18. Strict liability</w:t>
            </w:r>
          </w:p>
        </w:tc>
      </w:tr>
      <w:tr w:rsidR="001F6D54" w14:paraId="69B9FFEA" w14:textId="77777777" w:rsidTr="00623196">
        <w:tc>
          <w:tcPr>
            <w:tcW w:w="2263" w:type="dxa"/>
            <w:shd w:val="clear" w:color="auto" w:fill="FFFFFF" w:themeFill="background1"/>
          </w:tcPr>
          <w:p w14:paraId="1290CC55" w14:textId="77777777" w:rsidR="001F6D54" w:rsidRPr="00623196" w:rsidRDefault="001F6D54" w:rsidP="00953CA9">
            <w:pPr>
              <w:rPr>
                <w:b/>
                <w:bCs/>
                <w:sz w:val="24"/>
                <w:szCs w:val="24"/>
                <w:highlight w:val="green"/>
              </w:rPr>
            </w:pPr>
            <w:r w:rsidRPr="00623196">
              <w:rPr>
                <w:b/>
                <w:bCs/>
                <w:sz w:val="24"/>
                <w:szCs w:val="24"/>
                <w:highlight w:val="green"/>
              </w:rPr>
              <w:t>Actus Reus</w:t>
            </w:r>
          </w:p>
        </w:tc>
        <w:tc>
          <w:tcPr>
            <w:tcW w:w="11685" w:type="dxa"/>
            <w:shd w:val="clear" w:color="auto" w:fill="FFFFFF" w:themeFill="background1"/>
          </w:tcPr>
          <w:p w14:paraId="57FB9618" w14:textId="77777777" w:rsidR="001F6D54" w:rsidRPr="00A304D0" w:rsidRDefault="001F6D54" w:rsidP="00953CA9">
            <w:pPr>
              <w:rPr>
                <w:sz w:val="24"/>
                <w:szCs w:val="24"/>
              </w:rPr>
            </w:pPr>
            <w:r w:rsidRPr="00A304D0">
              <w:rPr>
                <w:sz w:val="24"/>
                <w:szCs w:val="24"/>
              </w:rPr>
              <w:t>Guilty act of an offence. Murder requires the ‘unlawful killing of a reasonable person in being and under the king’s (or Queen’s) peace’.</w:t>
            </w:r>
          </w:p>
        </w:tc>
      </w:tr>
      <w:tr w:rsidR="001F6D54" w14:paraId="48B7DFF6" w14:textId="77777777" w:rsidTr="00623196">
        <w:tc>
          <w:tcPr>
            <w:tcW w:w="2263" w:type="dxa"/>
            <w:shd w:val="clear" w:color="auto" w:fill="FFFFFF" w:themeFill="background1"/>
          </w:tcPr>
          <w:p w14:paraId="1F9BB51D" w14:textId="77777777" w:rsidR="001F6D54" w:rsidRPr="00623196" w:rsidRDefault="001F6D54" w:rsidP="00953CA9">
            <w:pPr>
              <w:rPr>
                <w:b/>
                <w:bCs/>
                <w:sz w:val="24"/>
                <w:szCs w:val="24"/>
                <w:highlight w:val="green"/>
              </w:rPr>
            </w:pPr>
            <w:r w:rsidRPr="00623196">
              <w:rPr>
                <w:b/>
                <w:bCs/>
                <w:sz w:val="24"/>
                <w:szCs w:val="24"/>
                <w:highlight w:val="green"/>
              </w:rPr>
              <w:t>Mens Rea</w:t>
            </w:r>
          </w:p>
        </w:tc>
        <w:tc>
          <w:tcPr>
            <w:tcW w:w="11685" w:type="dxa"/>
            <w:shd w:val="clear" w:color="auto" w:fill="FFFFFF" w:themeFill="background1"/>
          </w:tcPr>
          <w:p w14:paraId="337FCBBD" w14:textId="77777777" w:rsidR="001F6D54" w:rsidRPr="00A304D0" w:rsidRDefault="001F6D54" w:rsidP="00953CA9">
            <w:pPr>
              <w:rPr>
                <w:sz w:val="24"/>
                <w:szCs w:val="24"/>
              </w:rPr>
            </w:pPr>
            <w:r w:rsidRPr="00A304D0">
              <w:rPr>
                <w:sz w:val="24"/>
                <w:szCs w:val="24"/>
              </w:rPr>
              <w:t>Guilty mind required for the offence. Intention, direct or indirect intention, subjective recklessness.</w:t>
            </w:r>
          </w:p>
        </w:tc>
      </w:tr>
      <w:tr w:rsidR="001F6D54" w14:paraId="105895E1" w14:textId="77777777" w:rsidTr="00623196">
        <w:tc>
          <w:tcPr>
            <w:tcW w:w="2263" w:type="dxa"/>
            <w:shd w:val="clear" w:color="auto" w:fill="FFFFFF" w:themeFill="background1"/>
          </w:tcPr>
          <w:p w14:paraId="5117B316" w14:textId="77777777" w:rsidR="001F6D54" w:rsidRPr="00623196" w:rsidRDefault="001F6D54" w:rsidP="00953CA9">
            <w:pPr>
              <w:rPr>
                <w:b/>
                <w:bCs/>
                <w:sz w:val="24"/>
                <w:szCs w:val="24"/>
                <w:highlight w:val="green"/>
              </w:rPr>
            </w:pPr>
            <w:r w:rsidRPr="00623196">
              <w:rPr>
                <w:b/>
                <w:bCs/>
                <w:sz w:val="24"/>
                <w:szCs w:val="24"/>
                <w:highlight w:val="green"/>
              </w:rPr>
              <w:t>Causation</w:t>
            </w:r>
          </w:p>
        </w:tc>
        <w:tc>
          <w:tcPr>
            <w:tcW w:w="11685" w:type="dxa"/>
            <w:shd w:val="clear" w:color="auto" w:fill="FFFFFF" w:themeFill="background1"/>
          </w:tcPr>
          <w:p w14:paraId="153E4137" w14:textId="77777777" w:rsidR="001F6D54" w:rsidRPr="00A304D0" w:rsidRDefault="001F6D54" w:rsidP="00953CA9">
            <w:pPr>
              <w:rPr>
                <w:sz w:val="24"/>
                <w:szCs w:val="24"/>
              </w:rPr>
            </w:pPr>
            <w:r w:rsidRPr="00A304D0">
              <w:rPr>
                <w:sz w:val="24"/>
                <w:szCs w:val="24"/>
              </w:rPr>
              <w:t>A link between the defendant’s act or omission caused to the victim. Factual causation, ‘But for test’, Legal causation, ‘Operating and substantial cause test’, Victims own act, intervening acts, take your victim as you find them, thin skull rule.</w:t>
            </w:r>
          </w:p>
        </w:tc>
      </w:tr>
      <w:tr w:rsidR="001F6D54" w14:paraId="04256FF7" w14:textId="77777777" w:rsidTr="00623196">
        <w:tc>
          <w:tcPr>
            <w:tcW w:w="2263" w:type="dxa"/>
            <w:shd w:val="clear" w:color="auto" w:fill="FFFFFF" w:themeFill="background1"/>
          </w:tcPr>
          <w:p w14:paraId="317A8360" w14:textId="77777777" w:rsidR="001F6D54" w:rsidRPr="00623196" w:rsidRDefault="001F6D54" w:rsidP="00953CA9">
            <w:pPr>
              <w:rPr>
                <w:b/>
                <w:bCs/>
                <w:sz w:val="24"/>
                <w:szCs w:val="24"/>
                <w:highlight w:val="green"/>
              </w:rPr>
            </w:pPr>
            <w:r w:rsidRPr="00623196">
              <w:rPr>
                <w:b/>
                <w:bCs/>
                <w:sz w:val="24"/>
                <w:szCs w:val="24"/>
                <w:highlight w:val="green"/>
              </w:rPr>
              <w:t>Civil Law- English Legal System</w:t>
            </w:r>
          </w:p>
        </w:tc>
        <w:tc>
          <w:tcPr>
            <w:tcW w:w="11685" w:type="dxa"/>
            <w:shd w:val="clear" w:color="auto" w:fill="FFFFFF" w:themeFill="background1"/>
          </w:tcPr>
          <w:p w14:paraId="440EBAEA" w14:textId="77777777" w:rsidR="001F6D54" w:rsidRPr="00A304D0" w:rsidRDefault="001F6D54" w:rsidP="00953CA9">
            <w:pPr>
              <w:rPr>
                <w:sz w:val="24"/>
                <w:szCs w:val="24"/>
              </w:rPr>
            </w:pPr>
            <w:r w:rsidRPr="00A304D0">
              <w:rPr>
                <w:sz w:val="24"/>
                <w:szCs w:val="24"/>
              </w:rPr>
              <w:t>Private disputes between individuals and/or businesses. Tort; negligence, occupiers’ liability, vicarious liability, psychiatric injury, private nuisance, contract law, family law.</w:t>
            </w:r>
          </w:p>
        </w:tc>
      </w:tr>
      <w:tr w:rsidR="001F6D54" w14:paraId="100750F7" w14:textId="77777777" w:rsidTr="00623196">
        <w:tc>
          <w:tcPr>
            <w:tcW w:w="2263" w:type="dxa"/>
            <w:shd w:val="clear" w:color="auto" w:fill="FFFFFF" w:themeFill="background1"/>
          </w:tcPr>
          <w:p w14:paraId="2B44F8C0" w14:textId="77777777" w:rsidR="001F6D54" w:rsidRPr="00623196" w:rsidRDefault="001F6D54" w:rsidP="00953CA9">
            <w:pPr>
              <w:rPr>
                <w:b/>
                <w:bCs/>
                <w:sz w:val="24"/>
                <w:szCs w:val="24"/>
                <w:highlight w:val="green"/>
              </w:rPr>
            </w:pPr>
            <w:r w:rsidRPr="00623196">
              <w:rPr>
                <w:b/>
                <w:bCs/>
                <w:sz w:val="24"/>
                <w:szCs w:val="24"/>
                <w:highlight w:val="green"/>
              </w:rPr>
              <w:t>Duty of Care</w:t>
            </w:r>
          </w:p>
        </w:tc>
        <w:tc>
          <w:tcPr>
            <w:tcW w:w="11685" w:type="dxa"/>
            <w:shd w:val="clear" w:color="auto" w:fill="FFFFFF" w:themeFill="background1"/>
          </w:tcPr>
          <w:p w14:paraId="1007A310" w14:textId="77777777" w:rsidR="001F6D54" w:rsidRPr="00A304D0" w:rsidRDefault="001F6D54" w:rsidP="00953CA9">
            <w:pPr>
              <w:rPr>
                <w:sz w:val="24"/>
                <w:szCs w:val="24"/>
              </w:rPr>
            </w:pPr>
            <w:r w:rsidRPr="00A304D0">
              <w:rPr>
                <w:sz w:val="24"/>
                <w:szCs w:val="24"/>
              </w:rPr>
              <w:t>Legal relationship between the claimant and the defendant. Caparo V Dickman test, foreseeability, proximity, fair and just. Contractual agreement.</w:t>
            </w:r>
          </w:p>
        </w:tc>
      </w:tr>
      <w:tr w:rsidR="001F6D54" w14:paraId="1FB86EDF" w14:textId="77777777" w:rsidTr="00623196">
        <w:tc>
          <w:tcPr>
            <w:tcW w:w="2263" w:type="dxa"/>
            <w:shd w:val="clear" w:color="auto" w:fill="FFFFFF" w:themeFill="background1"/>
          </w:tcPr>
          <w:p w14:paraId="03B9D765" w14:textId="77777777" w:rsidR="001F6D54" w:rsidRPr="00623196" w:rsidRDefault="001F6D54" w:rsidP="00953CA9">
            <w:pPr>
              <w:rPr>
                <w:b/>
                <w:bCs/>
                <w:sz w:val="24"/>
                <w:szCs w:val="24"/>
                <w:highlight w:val="green"/>
              </w:rPr>
            </w:pPr>
            <w:r w:rsidRPr="00623196">
              <w:rPr>
                <w:b/>
                <w:bCs/>
                <w:sz w:val="24"/>
                <w:szCs w:val="24"/>
                <w:highlight w:val="green"/>
              </w:rPr>
              <w:t>Breach of duty</w:t>
            </w:r>
          </w:p>
        </w:tc>
        <w:tc>
          <w:tcPr>
            <w:tcW w:w="11685" w:type="dxa"/>
            <w:shd w:val="clear" w:color="auto" w:fill="FFFFFF" w:themeFill="background1"/>
          </w:tcPr>
          <w:p w14:paraId="0B88F1FF" w14:textId="77777777" w:rsidR="001F6D54" w:rsidRPr="00A304D0" w:rsidRDefault="001F6D54" w:rsidP="00953CA9">
            <w:pPr>
              <w:rPr>
                <w:sz w:val="24"/>
                <w:szCs w:val="24"/>
              </w:rPr>
            </w:pPr>
            <w:r w:rsidRPr="00A304D0">
              <w:rPr>
                <w:sz w:val="24"/>
                <w:szCs w:val="24"/>
              </w:rPr>
              <w:t>Has the defendant broken the duty of care by failing to reach the standard of care? Reasonable man, risk factors, cost of precautions, size of risk, breach of contract.</w:t>
            </w:r>
          </w:p>
        </w:tc>
      </w:tr>
      <w:tr w:rsidR="001F6D54" w14:paraId="2FF2C0DD" w14:textId="77777777" w:rsidTr="00623196">
        <w:tc>
          <w:tcPr>
            <w:tcW w:w="2263" w:type="dxa"/>
            <w:shd w:val="clear" w:color="auto" w:fill="FFFFFF" w:themeFill="background1"/>
          </w:tcPr>
          <w:p w14:paraId="01823370" w14:textId="77777777" w:rsidR="001F6D54" w:rsidRPr="00623196" w:rsidRDefault="001F6D54" w:rsidP="00953CA9">
            <w:pPr>
              <w:rPr>
                <w:b/>
                <w:bCs/>
                <w:sz w:val="24"/>
                <w:szCs w:val="24"/>
                <w:highlight w:val="green"/>
              </w:rPr>
            </w:pPr>
            <w:r w:rsidRPr="00623196">
              <w:rPr>
                <w:b/>
                <w:bCs/>
                <w:sz w:val="24"/>
                <w:szCs w:val="24"/>
                <w:highlight w:val="green"/>
              </w:rPr>
              <w:t>Damage</w:t>
            </w:r>
          </w:p>
        </w:tc>
        <w:tc>
          <w:tcPr>
            <w:tcW w:w="11685" w:type="dxa"/>
            <w:shd w:val="clear" w:color="auto" w:fill="FFFFFF" w:themeFill="background1"/>
          </w:tcPr>
          <w:p w14:paraId="7AFBFBAB" w14:textId="77777777" w:rsidR="001F6D54" w:rsidRPr="00A304D0" w:rsidRDefault="001F6D54" w:rsidP="00953CA9">
            <w:pPr>
              <w:rPr>
                <w:sz w:val="24"/>
                <w:szCs w:val="24"/>
              </w:rPr>
            </w:pPr>
            <w:r w:rsidRPr="00A304D0">
              <w:rPr>
                <w:sz w:val="24"/>
                <w:szCs w:val="24"/>
              </w:rPr>
              <w:t>Has the defendant’s breach led to the injury/loss suffered by the claimant. Causation in fact, but for test, causation in law, remoteness of damage test, foreseeability.</w:t>
            </w:r>
          </w:p>
        </w:tc>
      </w:tr>
    </w:tbl>
    <w:p w14:paraId="5A7E41A5" w14:textId="288C2812" w:rsidR="001D5F2F" w:rsidRDefault="001D5F2F"/>
    <w:p w14:paraId="23E9F6DC" w14:textId="61B011DD" w:rsidR="00623196" w:rsidRDefault="00623196"/>
    <w:p w14:paraId="3AAA311D" w14:textId="2E2AF99B" w:rsidR="00623196" w:rsidRDefault="00623196"/>
    <w:p w14:paraId="41B68181" w14:textId="77777777" w:rsidR="00623196" w:rsidRDefault="00623196"/>
    <w:tbl>
      <w:tblPr>
        <w:tblStyle w:val="TableGrid"/>
        <w:tblW w:w="15543" w:type="dxa"/>
        <w:tblInd w:w="-459" w:type="dxa"/>
        <w:tblLook w:val="04A0" w:firstRow="1" w:lastRow="0" w:firstColumn="1" w:lastColumn="0" w:noHBand="0" w:noVBand="1"/>
      </w:tblPr>
      <w:tblGrid>
        <w:gridCol w:w="1700"/>
        <w:gridCol w:w="2791"/>
        <w:gridCol w:w="3161"/>
        <w:gridCol w:w="2831"/>
        <w:gridCol w:w="2561"/>
        <w:gridCol w:w="2499"/>
      </w:tblGrid>
      <w:tr w:rsidR="00D35C47" w14:paraId="41A41F8A" w14:textId="77777777" w:rsidTr="00EC3D5D">
        <w:trPr>
          <w:trHeight w:val="983"/>
        </w:trPr>
        <w:tc>
          <w:tcPr>
            <w:tcW w:w="1743" w:type="dxa"/>
          </w:tcPr>
          <w:p w14:paraId="69058C0F" w14:textId="77777777" w:rsidR="00D35C47" w:rsidRPr="009B4CCE" w:rsidRDefault="00D35C47" w:rsidP="00B422BA">
            <w:pPr>
              <w:rPr>
                <w:b/>
                <w:i/>
              </w:rPr>
            </w:pPr>
            <w:r w:rsidRPr="009B4CCE">
              <w:rPr>
                <w:b/>
                <w:i/>
              </w:rPr>
              <w:lastRenderedPageBreak/>
              <w:t>Big Qs</w:t>
            </w:r>
          </w:p>
          <w:p w14:paraId="6811FCC3" w14:textId="14DAFD62" w:rsidR="00D35C47" w:rsidRDefault="00D35C47" w:rsidP="00B422BA">
            <w:pPr>
              <w:rPr>
                <w:b/>
              </w:rPr>
            </w:pPr>
            <w:r w:rsidRPr="009B4CCE">
              <w:rPr>
                <w:b/>
                <w:i/>
              </w:rPr>
              <w:t>Linked to NC</w:t>
            </w:r>
          </w:p>
        </w:tc>
        <w:tc>
          <w:tcPr>
            <w:tcW w:w="2837" w:type="dxa"/>
            <w:shd w:val="clear" w:color="auto" w:fill="FABF8F" w:themeFill="accent6" w:themeFillTint="99"/>
          </w:tcPr>
          <w:p w14:paraId="113252DF" w14:textId="77777777" w:rsidR="00D35C47" w:rsidRDefault="00D35C47" w:rsidP="00572DC4">
            <w:pPr>
              <w:rPr>
                <w:b/>
              </w:rPr>
            </w:pPr>
            <w:r>
              <w:rPr>
                <w:b/>
              </w:rPr>
              <w:t>Autumn 1</w:t>
            </w:r>
          </w:p>
          <w:p w14:paraId="24B81DF7" w14:textId="5790942B" w:rsidR="00D35C47" w:rsidRPr="006E4B9B" w:rsidRDefault="00D35C47" w:rsidP="006E4B9B">
            <w:pPr>
              <w:spacing w:after="200" w:line="276" w:lineRule="auto"/>
              <w:rPr>
                <w:b/>
                <w:i/>
              </w:rPr>
            </w:pPr>
            <w:r w:rsidRPr="006E4B9B">
              <w:rPr>
                <w:b/>
                <w:i/>
              </w:rPr>
              <w:t xml:space="preserve">How are criminal processes applied effectively in the legal system? Synoptic </w:t>
            </w:r>
            <w:proofErr w:type="gramStart"/>
            <w:r w:rsidRPr="006E4B9B">
              <w:rPr>
                <w:b/>
                <w:i/>
              </w:rPr>
              <w:t>application.</w:t>
            </w:r>
            <w:r w:rsidRPr="006E4B9B">
              <w:rPr>
                <w:b/>
                <w:i/>
                <w:color w:val="FF0000"/>
              </w:rPr>
              <w:t>(</w:t>
            </w:r>
            <w:proofErr w:type="gramEnd"/>
            <w:r w:rsidRPr="006E4B9B">
              <w:rPr>
                <w:b/>
                <w:i/>
                <w:color w:val="FF0000"/>
              </w:rPr>
              <w:t>Substantive/ Procedural Knowledge)</w:t>
            </w:r>
          </w:p>
        </w:tc>
        <w:tc>
          <w:tcPr>
            <w:tcW w:w="3104" w:type="dxa"/>
            <w:shd w:val="clear" w:color="auto" w:fill="FABF8F" w:themeFill="accent6" w:themeFillTint="99"/>
          </w:tcPr>
          <w:p w14:paraId="47D3E06B" w14:textId="77777777" w:rsidR="00D35C47" w:rsidRPr="006E4B9B" w:rsidRDefault="00D35C47" w:rsidP="006E4B9B">
            <w:pPr>
              <w:pStyle w:val="NoSpacing"/>
              <w:rPr>
                <w:b/>
              </w:rPr>
            </w:pPr>
            <w:r w:rsidRPr="006E4B9B">
              <w:rPr>
                <w:b/>
              </w:rPr>
              <w:t>Autumn 2</w:t>
            </w:r>
          </w:p>
          <w:p w14:paraId="0450AB4E" w14:textId="293BE237" w:rsidR="00D35C47" w:rsidRPr="006E4B9B" w:rsidRDefault="00D35C47" w:rsidP="006E4B9B">
            <w:pPr>
              <w:pStyle w:val="NoSpacing"/>
              <w:rPr>
                <w:b/>
                <w:i/>
                <w:color w:val="FF0000"/>
              </w:rPr>
            </w:pPr>
            <w:r w:rsidRPr="006E4B9B">
              <w:rPr>
                <w:b/>
                <w:i/>
              </w:rPr>
              <w:t xml:space="preserve">How are </w:t>
            </w:r>
            <w:r>
              <w:rPr>
                <w:b/>
                <w:i/>
              </w:rPr>
              <w:t xml:space="preserve">the </w:t>
            </w:r>
            <w:r w:rsidRPr="006E4B9B">
              <w:rPr>
                <w:b/>
                <w:i/>
              </w:rPr>
              <w:t>processes</w:t>
            </w:r>
            <w:r>
              <w:rPr>
                <w:b/>
                <w:i/>
              </w:rPr>
              <w:t xml:space="preserve"> in tort law</w:t>
            </w:r>
            <w:r w:rsidRPr="006E4B9B">
              <w:rPr>
                <w:b/>
                <w:i/>
              </w:rPr>
              <w:t xml:space="preserve"> applied effectively in civil matters? Synoptic </w:t>
            </w:r>
            <w:proofErr w:type="gramStart"/>
            <w:r w:rsidRPr="006E4B9B">
              <w:rPr>
                <w:b/>
                <w:i/>
              </w:rPr>
              <w:t>application.</w:t>
            </w:r>
            <w:r w:rsidRPr="006E4B9B">
              <w:rPr>
                <w:b/>
                <w:i/>
                <w:color w:val="FF0000"/>
              </w:rPr>
              <w:t>(</w:t>
            </w:r>
            <w:proofErr w:type="gramEnd"/>
            <w:r w:rsidRPr="006E4B9B">
              <w:rPr>
                <w:b/>
                <w:i/>
                <w:color w:val="FF0000"/>
              </w:rPr>
              <w:t>Substantive/</w:t>
            </w:r>
          </w:p>
          <w:p w14:paraId="151AC08D" w14:textId="6655CAC4" w:rsidR="00D35C47" w:rsidRPr="006E4B9B" w:rsidRDefault="00D35C47" w:rsidP="006E4B9B">
            <w:pPr>
              <w:pStyle w:val="NoSpacing"/>
              <w:rPr>
                <w:b/>
              </w:rPr>
            </w:pPr>
            <w:r w:rsidRPr="006E4B9B">
              <w:rPr>
                <w:b/>
                <w:color w:val="FF0000"/>
              </w:rPr>
              <w:t>Procedural Knowledge)</w:t>
            </w:r>
          </w:p>
        </w:tc>
        <w:tc>
          <w:tcPr>
            <w:tcW w:w="5310" w:type="dxa"/>
            <w:gridSpan w:val="2"/>
            <w:shd w:val="clear" w:color="auto" w:fill="FABF8F" w:themeFill="accent6" w:themeFillTint="99"/>
          </w:tcPr>
          <w:p w14:paraId="5F596410" w14:textId="77777777" w:rsidR="00D35C47" w:rsidRDefault="00D35C47" w:rsidP="00572DC4">
            <w:pPr>
              <w:rPr>
                <w:b/>
              </w:rPr>
            </w:pPr>
            <w:r>
              <w:rPr>
                <w:b/>
              </w:rPr>
              <w:t>Spring 1</w:t>
            </w:r>
          </w:p>
          <w:p w14:paraId="03609395" w14:textId="77777777" w:rsidR="00D35C47" w:rsidRPr="006E4B9B" w:rsidRDefault="00D35C47" w:rsidP="006E4B9B">
            <w:pPr>
              <w:pStyle w:val="NoSpacing"/>
              <w:rPr>
                <w:b/>
                <w:i/>
                <w:color w:val="FF0000"/>
              </w:rPr>
            </w:pPr>
            <w:r w:rsidRPr="006E4B9B">
              <w:rPr>
                <w:b/>
                <w:i/>
              </w:rPr>
              <w:t xml:space="preserve">How are </w:t>
            </w:r>
            <w:r>
              <w:rPr>
                <w:b/>
                <w:i/>
              </w:rPr>
              <w:t xml:space="preserve">the </w:t>
            </w:r>
            <w:r w:rsidRPr="006E4B9B">
              <w:rPr>
                <w:b/>
                <w:i/>
              </w:rPr>
              <w:t>processes</w:t>
            </w:r>
            <w:r>
              <w:rPr>
                <w:b/>
                <w:i/>
              </w:rPr>
              <w:t xml:space="preserve"> in contract law</w:t>
            </w:r>
            <w:r w:rsidRPr="006E4B9B">
              <w:rPr>
                <w:b/>
                <w:i/>
              </w:rPr>
              <w:t xml:space="preserve"> applied effectively in civil matters? Synoptic </w:t>
            </w:r>
            <w:proofErr w:type="gramStart"/>
            <w:r w:rsidRPr="006E4B9B">
              <w:rPr>
                <w:b/>
                <w:i/>
              </w:rPr>
              <w:t>application.</w:t>
            </w:r>
            <w:r w:rsidRPr="006E4B9B">
              <w:rPr>
                <w:b/>
                <w:i/>
                <w:color w:val="FF0000"/>
              </w:rPr>
              <w:t>(</w:t>
            </w:r>
            <w:proofErr w:type="gramEnd"/>
            <w:r w:rsidRPr="006E4B9B">
              <w:rPr>
                <w:b/>
                <w:i/>
                <w:color w:val="FF0000"/>
              </w:rPr>
              <w:t>Substantive/</w:t>
            </w:r>
          </w:p>
          <w:p w14:paraId="3E59906E" w14:textId="5DC345A8" w:rsidR="00D35C47" w:rsidRPr="00572DC4" w:rsidRDefault="00D35C47" w:rsidP="006E4B9B">
            <w:pPr>
              <w:rPr>
                <w:b/>
                <w:u w:val="single"/>
              </w:rPr>
            </w:pPr>
            <w:r w:rsidRPr="006E4B9B">
              <w:rPr>
                <w:b/>
                <w:color w:val="FF0000"/>
              </w:rPr>
              <w:t>Procedural Knowledge)</w:t>
            </w:r>
          </w:p>
        </w:tc>
        <w:tc>
          <w:tcPr>
            <w:tcW w:w="2549" w:type="dxa"/>
            <w:shd w:val="clear" w:color="auto" w:fill="FABF8F" w:themeFill="accent6" w:themeFillTint="99"/>
          </w:tcPr>
          <w:p w14:paraId="4FD1E0A6" w14:textId="44A2B692" w:rsidR="00D35C47" w:rsidRDefault="00D35C47" w:rsidP="00572DC4">
            <w:pPr>
              <w:rPr>
                <w:b/>
                <w:u w:val="single"/>
              </w:rPr>
            </w:pPr>
            <w:r>
              <w:rPr>
                <w:b/>
              </w:rPr>
              <w:t xml:space="preserve">Spring 2/ Summer </w:t>
            </w:r>
          </w:p>
        </w:tc>
      </w:tr>
      <w:tr w:rsidR="007D2520" w14:paraId="5A7E4219" w14:textId="15CA4A7F" w:rsidTr="008379D6">
        <w:trPr>
          <w:trHeight w:val="983"/>
        </w:trPr>
        <w:tc>
          <w:tcPr>
            <w:tcW w:w="1743" w:type="dxa"/>
          </w:tcPr>
          <w:p w14:paraId="18F756C7" w14:textId="77777777" w:rsidR="002D5ED8" w:rsidRDefault="002D5ED8" w:rsidP="002D5ED8">
            <w:pPr>
              <w:rPr>
                <w:b/>
                <w:sz w:val="24"/>
                <w:szCs w:val="24"/>
                <w:highlight w:val="cyan"/>
              </w:rPr>
            </w:pPr>
            <w:r w:rsidRPr="00850A1E">
              <w:rPr>
                <w:b/>
                <w:sz w:val="24"/>
                <w:szCs w:val="24"/>
                <w:highlight w:val="cyan"/>
              </w:rPr>
              <w:t>Key Knowledge,</w:t>
            </w:r>
          </w:p>
          <w:p w14:paraId="45D05B1C" w14:textId="7AAEA4DB" w:rsidR="002D5ED8" w:rsidRPr="002153BA" w:rsidRDefault="002D5ED8" w:rsidP="002D5ED8">
            <w:pPr>
              <w:rPr>
                <w:b/>
                <w:sz w:val="24"/>
                <w:szCs w:val="24"/>
              </w:rPr>
            </w:pPr>
            <w:r w:rsidRPr="002153BA">
              <w:rPr>
                <w:b/>
                <w:sz w:val="24"/>
                <w:szCs w:val="24"/>
              </w:rPr>
              <w:t>Skills HPL</w:t>
            </w:r>
          </w:p>
          <w:p w14:paraId="65440E32" w14:textId="77777777" w:rsidR="002D5ED8" w:rsidRPr="002153BA" w:rsidRDefault="002D5ED8" w:rsidP="002D5ED8">
            <w:pPr>
              <w:rPr>
                <w:b/>
                <w:sz w:val="24"/>
                <w:szCs w:val="24"/>
              </w:rPr>
            </w:pPr>
            <w:r w:rsidRPr="002153BA">
              <w:rPr>
                <w:b/>
                <w:sz w:val="24"/>
                <w:szCs w:val="24"/>
              </w:rPr>
              <w:t>(VAA/</w:t>
            </w:r>
          </w:p>
          <w:p w14:paraId="7EE189DF" w14:textId="71A9E907" w:rsidR="002D5ED8" w:rsidRDefault="002D5ED8" w:rsidP="002D5ED8">
            <w:pPr>
              <w:rPr>
                <w:b/>
                <w:sz w:val="24"/>
                <w:szCs w:val="24"/>
              </w:rPr>
            </w:pPr>
            <w:r w:rsidRPr="002153BA">
              <w:rPr>
                <w:b/>
                <w:sz w:val="24"/>
                <w:szCs w:val="24"/>
              </w:rPr>
              <w:t>ACP’s)</w:t>
            </w:r>
          </w:p>
          <w:p w14:paraId="1E5D93B4" w14:textId="2CEC940C" w:rsidR="00272AE9" w:rsidRPr="002153BA" w:rsidRDefault="001E63B4" w:rsidP="002D5ED8">
            <w:pPr>
              <w:rPr>
                <w:b/>
                <w:sz w:val="24"/>
                <w:szCs w:val="24"/>
              </w:rPr>
            </w:pPr>
            <w:hyperlink r:id="rId11" w:history="1">
              <w:r w:rsidR="00272AE9" w:rsidRPr="00B261DF">
                <w:rPr>
                  <w:rStyle w:val="Hyperlink"/>
                  <w:b/>
                  <w:sz w:val="24"/>
                  <w:szCs w:val="24"/>
                </w:rPr>
                <w:t xml:space="preserve">EDI </w:t>
              </w:r>
              <w:r w:rsidR="00272AE9" w:rsidRPr="003D569D">
                <w:rPr>
                  <w:rStyle w:val="Hyperlink"/>
                  <w:b/>
                  <w:sz w:val="24"/>
                  <w:szCs w:val="24"/>
                  <w:highlight w:val="magenta"/>
                </w:rPr>
                <w:t>Links</w:t>
              </w:r>
            </w:hyperlink>
          </w:p>
          <w:p w14:paraId="2D733DED" w14:textId="3B41772B" w:rsidR="002D5ED8" w:rsidRDefault="001E63B4" w:rsidP="002D5ED8">
            <w:pPr>
              <w:rPr>
                <w:b/>
                <w:sz w:val="24"/>
                <w:szCs w:val="24"/>
                <w:highlight w:val="green"/>
              </w:rPr>
            </w:pPr>
            <w:hyperlink r:id="rId12" w:history="1">
              <w:r w:rsidR="002D5ED8" w:rsidRPr="00A502D1">
                <w:rPr>
                  <w:rStyle w:val="Hyperlink"/>
                  <w:b/>
                  <w:sz w:val="24"/>
                  <w:szCs w:val="24"/>
                  <w:highlight w:val="green"/>
                </w:rPr>
                <w:t>Key</w:t>
              </w:r>
              <w:r w:rsidR="002D5ED8" w:rsidRPr="00B261DF">
                <w:rPr>
                  <w:rStyle w:val="Hyperlink"/>
                  <w:b/>
                  <w:sz w:val="24"/>
                  <w:szCs w:val="24"/>
                </w:rPr>
                <w:t xml:space="preserve"> Concepts:</w:t>
              </w:r>
            </w:hyperlink>
          </w:p>
          <w:p w14:paraId="391B8823" w14:textId="77777777" w:rsidR="002D5ED8" w:rsidRDefault="002D5ED8" w:rsidP="002D5ED8">
            <w:pPr>
              <w:rPr>
                <w:b/>
                <w:sz w:val="24"/>
                <w:szCs w:val="24"/>
                <w:highlight w:val="green"/>
              </w:rPr>
            </w:pPr>
          </w:p>
          <w:p w14:paraId="21B7619C" w14:textId="77777777" w:rsidR="002D5ED8" w:rsidRPr="00A04516" w:rsidRDefault="002D5ED8" w:rsidP="005E0AAA">
            <w:pPr>
              <w:shd w:val="clear" w:color="auto" w:fill="FFFFFF" w:themeFill="background1"/>
              <w:rPr>
                <w:b/>
                <w:sz w:val="24"/>
                <w:szCs w:val="24"/>
                <w:highlight w:val="green"/>
              </w:rPr>
            </w:pPr>
            <w:r w:rsidRPr="00A04516">
              <w:rPr>
                <w:b/>
                <w:sz w:val="24"/>
                <w:szCs w:val="24"/>
                <w:highlight w:val="green"/>
              </w:rPr>
              <w:t>1.Criminal law</w:t>
            </w:r>
          </w:p>
          <w:p w14:paraId="13285E6A" w14:textId="77777777" w:rsidR="002D5ED8" w:rsidRPr="00A04516" w:rsidRDefault="002D5ED8" w:rsidP="00DE3648">
            <w:pPr>
              <w:shd w:val="clear" w:color="auto" w:fill="FFFFFF" w:themeFill="background1"/>
              <w:jc w:val="center"/>
              <w:rPr>
                <w:b/>
                <w:sz w:val="24"/>
                <w:szCs w:val="24"/>
                <w:highlight w:val="green"/>
              </w:rPr>
            </w:pPr>
          </w:p>
          <w:p w14:paraId="0EBAB997" w14:textId="77777777" w:rsidR="002D5ED8" w:rsidRPr="00A04516" w:rsidRDefault="002D5ED8" w:rsidP="00DE3648">
            <w:pPr>
              <w:shd w:val="clear" w:color="auto" w:fill="FFFFFF" w:themeFill="background1"/>
              <w:jc w:val="center"/>
              <w:rPr>
                <w:b/>
                <w:sz w:val="24"/>
                <w:szCs w:val="24"/>
              </w:rPr>
            </w:pPr>
            <w:r w:rsidRPr="00A04516">
              <w:rPr>
                <w:b/>
                <w:sz w:val="24"/>
                <w:szCs w:val="24"/>
                <w:highlight w:val="green"/>
              </w:rPr>
              <w:t>2.Actus reus</w:t>
            </w:r>
          </w:p>
          <w:p w14:paraId="2C6E885C" w14:textId="77777777" w:rsidR="002D5ED8" w:rsidRPr="00A04516" w:rsidRDefault="002D5ED8" w:rsidP="00DE3648">
            <w:pPr>
              <w:shd w:val="clear" w:color="auto" w:fill="FFFFFF" w:themeFill="background1"/>
              <w:jc w:val="center"/>
              <w:rPr>
                <w:b/>
                <w:sz w:val="24"/>
                <w:szCs w:val="24"/>
              </w:rPr>
            </w:pPr>
          </w:p>
          <w:p w14:paraId="2771F53C" w14:textId="77777777" w:rsidR="002D5ED8" w:rsidRPr="00A04516" w:rsidRDefault="002D5ED8" w:rsidP="00DE3648">
            <w:pPr>
              <w:shd w:val="clear" w:color="auto" w:fill="FFFFFF" w:themeFill="background1"/>
              <w:jc w:val="center"/>
              <w:rPr>
                <w:b/>
                <w:sz w:val="24"/>
                <w:szCs w:val="24"/>
                <w:highlight w:val="green"/>
              </w:rPr>
            </w:pPr>
            <w:r w:rsidRPr="00A04516">
              <w:rPr>
                <w:b/>
                <w:sz w:val="24"/>
                <w:szCs w:val="24"/>
                <w:highlight w:val="green"/>
              </w:rPr>
              <w:t>3.Mens rea</w:t>
            </w:r>
          </w:p>
          <w:p w14:paraId="59D9C108" w14:textId="77777777" w:rsidR="002D5ED8" w:rsidRPr="00A04516" w:rsidRDefault="002D5ED8" w:rsidP="00DE3648">
            <w:pPr>
              <w:shd w:val="clear" w:color="auto" w:fill="FFFFFF" w:themeFill="background1"/>
              <w:jc w:val="center"/>
              <w:rPr>
                <w:b/>
                <w:sz w:val="24"/>
                <w:szCs w:val="24"/>
                <w:highlight w:val="green"/>
              </w:rPr>
            </w:pPr>
          </w:p>
          <w:p w14:paraId="11CF3FA1" w14:textId="77777777" w:rsidR="002D5ED8" w:rsidRPr="00A04516" w:rsidRDefault="002D5ED8" w:rsidP="00DE3648">
            <w:pPr>
              <w:shd w:val="clear" w:color="auto" w:fill="FFFFFF" w:themeFill="background1"/>
              <w:jc w:val="center"/>
              <w:rPr>
                <w:b/>
                <w:sz w:val="24"/>
                <w:szCs w:val="24"/>
                <w:highlight w:val="green"/>
              </w:rPr>
            </w:pPr>
            <w:r w:rsidRPr="00A04516">
              <w:rPr>
                <w:b/>
                <w:sz w:val="24"/>
                <w:szCs w:val="24"/>
                <w:highlight w:val="green"/>
              </w:rPr>
              <w:t>4.Causation</w:t>
            </w:r>
          </w:p>
          <w:p w14:paraId="56C8B04B" w14:textId="77777777" w:rsidR="002D5ED8" w:rsidRPr="00A04516" w:rsidRDefault="002D5ED8" w:rsidP="00DE3648">
            <w:pPr>
              <w:shd w:val="clear" w:color="auto" w:fill="FFFFFF" w:themeFill="background1"/>
              <w:rPr>
                <w:b/>
                <w:sz w:val="24"/>
                <w:szCs w:val="24"/>
                <w:highlight w:val="green"/>
              </w:rPr>
            </w:pPr>
          </w:p>
          <w:p w14:paraId="70442F82" w14:textId="2263E169" w:rsidR="002D5ED8" w:rsidRPr="00A04516" w:rsidRDefault="005E0AAA" w:rsidP="005E0AAA">
            <w:pPr>
              <w:shd w:val="clear" w:color="auto" w:fill="FFFFFF" w:themeFill="background1"/>
              <w:rPr>
                <w:b/>
                <w:sz w:val="24"/>
                <w:szCs w:val="24"/>
                <w:highlight w:val="green"/>
              </w:rPr>
            </w:pPr>
            <w:r>
              <w:rPr>
                <w:b/>
                <w:sz w:val="24"/>
                <w:szCs w:val="24"/>
                <w:highlight w:val="green"/>
              </w:rPr>
              <w:t xml:space="preserve">   5.</w:t>
            </w:r>
            <w:r w:rsidR="002D5ED8" w:rsidRPr="00A04516">
              <w:rPr>
                <w:b/>
                <w:sz w:val="24"/>
                <w:szCs w:val="24"/>
                <w:highlight w:val="green"/>
              </w:rPr>
              <w:t>Civil law</w:t>
            </w:r>
          </w:p>
          <w:p w14:paraId="02DF7901" w14:textId="77777777" w:rsidR="002D5ED8" w:rsidRPr="00A04516" w:rsidRDefault="002D5ED8" w:rsidP="00DE3648">
            <w:pPr>
              <w:shd w:val="clear" w:color="auto" w:fill="FFFFFF" w:themeFill="background1"/>
              <w:jc w:val="center"/>
              <w:rPr>
                <w:b/>
                <w:sz w:val="24"/>
                <w:szCs w:val="24"/>
                <w:highlight w:val="green"/>
              </w:rPr>
            </w:pPr>
          </w:p>
          <w:p w14:paraId="5231C8B2" w14:textId="30ADA740" w:rsidR="002D5ED8" w:rsidRPr="00A04516" w:rsidRDefault="005E0AAA" w:rsidP="00DE3648">
            <w:pPr>
              <w:shd w:val="clear" w:color="auto" w:fill="FFFFFF" w:themeFill="background1"/>
              <w:jc w:val="center"/>
              <w:rPr>
                <w:b/>
                <w:sz w:val="24"/>
                <w:szCs w:val="24"/>
                <w:highlight w:val="green"/>
              </w:rPr>
            </w:pPr>
            <w:proofErr w:type="gramStart"/>
            <w:r>
              <w:rPr>
                <w:b/>
                <w:sz w:val="24"/>
                <w:szCs w:val="24"/>
                <w:highlight w:val="green"/>
              </w:rPr>
              <w:t>6.</w:t>
            </w:r>
            <w:r w:rsidR="002D5ED8" w:rsidRPr="00A04516">
              <w:rPr>
                <w:b/>
                <w:sz w:val="24"/>
                <w:szCs w:val="24"/>
                <w:highlight w:val="green"/>
              </w:rPr>
              <w:t>.Duty</w:t>
            </w:r>
            <w:proofErr w:type="gramEnd"/>
            <w:r w:rsidR="002D5ED8" w:rsidRPr="00A04516">
              <w:rPr>
                <w:b/>
                <w:sz w:val="24"/>
                <w:szCs w:val="24"/>
                <w:highlight w:val="green"/>
              </w:rPr>
              <w:t xml:space="preserve"> of care</w:t>
            </w:r>
          </w:p>
          <w:p w14:paraId="5AED2A62" w14:textId="77777777" w:rsidR="002D5ED8" w:rsidRPr="00A04516" w:rsidRDefault="002D5ED8" w:rsidP="00DE3648">
            <w:pPr>
              <w:shd w:val="clear" w:color="auto" w:fill="FFFFFF" w:themeFill="background1"/>
              <w:jc w:val="center"/>
              <w:rPr>
                <w:b/>
                <w:sz w:val="24"/>
                <w:szCs w:val="24"/>
                <w:highlight w:val="green"/>
              </w:rPr>
            </w:pPr>
          </w:p>
          <w:p w14:paraId="577FDAA6" w14:textId="47F1C5F5" w:rsidR="002D5ED8" w:rsidRPr="00A04516" w:rsidRDefault="005E0AAA" w:rsidP="00DE3648">
            <w:pPr>
              <w:shd w:val="clear" w:color="auto" w:fill="FFFFFF" w:themeFill="background1"/>
              <w:jc w:val="center"/>
              <w:rPr>
                <w:b/>
                <w:sz w:val="24"/>
                <w:szCs w:val="24"/>
                <w:highlight w:val="green"/>
              </w:rPr>
            </w:pPr>
            <w:r>
              <w:rPr>
                <w:b/>
                <w:sz w:val="24"/>
                <w:szCs w:val="24"/>
                <w:highlight w:val="green"/>
              </w:rPr>
              <w:t>7</w:t>
            </w:r>
            <w:r w:rsidR="002D5ED8" w:rsidRPr="00A04516">
              <w:rPr>
                <w:b/>
                <w:sz w:val="24"/>
                <w:szCs w:val="24"/>
                <w:highlight w:val="green"/>
              </w:rPr>
              <w:t>.Breach of duty</w:t>
            </w:r>
          </w:p>
          <w:p w14:paraId="5EF40578" w14:textId="77777777" w:rsidR="002D5ED8" w:rsidRPr="00A04516" w:rsidRDefault="002D5ED8" w:rsidP="00DE3648">
            <w:pPr>
              <w:shd w:val="clear" w:color="auto" w:fill="FFFFFF" w:themeFill="background1"/>
              <w:jc w:val="center"/>
              <w:rPr>
                <w:b/>
                <w:sz w:val="24"/>
                <w:szCs w:val="24"/>
                <w:highlight w:val="green"/>
              </w:rPr>
            </w:pPr>
          </w:p>
          <w:p w14:paraId="5282AD66" w14:textId="4C941B7F" w:rsidR="002D5ED8" w:rsidRPr="00A04516" w:rsidRDefault="005E0AAA" w:rsidP="00DE3648">
            <w:pPr>
              <w:shd w:val="clear" w:color="auto" w:fill="FFFFFF" w:themeFill="background1"/>
              <w:jc w:val="center"/>
              <w:rPr>
                <w:b/>
                <w:sz w:val="24"/>
                <w:szCs w:val="24"/>
              </w:rPr>
            </w:pPr>
            <w:r>
              <w:rPr>
                <w:b/>
                <w:sz w:val="24"/>
                <w:szCs w:val="24"/>
                <w:highlight w:val="green"/>
              </w:rPr>
              <w:t>8</w:t>
            </w:r>
            <w:r w:rsidR="002D5ED8" w:rsidRPr="00A04516">
              <w:rPr>
                <w:b/>
                <w:sz w:val="24"/>
                <w:szCs w:val="24"/>
                <w:highlight w:val="green"/>
              </w:rPr>
              <w:t>.Damage</w:t>
            </w:r>
          </w:p>
          <w:p w14:paraId="7A4315F7" w14:textId="77777777" w:rsidR="002D5ED8" w:rsidRDefault="002D5ED8" w:rsidP="002D5ED8">
            <w:pPr>
              <w:rPr>
                <w:b/>
                <w:sz w:val="24"/>
                <w:szCs w:val="24"/>
                <w:highlight w:val="green"/>
              </w:rPr>
            </w:pPr>
          </w:p>
          <w:p w14:paraId="56D7408E" w14:textId="77777777" w:rsidR="007D2520" w:rsidRDefault="007D2520" w:rsidP="007D2520"/>
          <w:p w14:paraId="7DE15CFD" w14:textId="42EC4556" w:rsidR="007D2520" w:rsidRDefault="007D2520" w:rsidP="007D2520">
            <w:pPr>
              <w:rPr>
                <w:b/>
              </w:rPr>
            </w:pPr>
          </w:p>
          <w:p w14:paraId="78A546D0" w14:textId="51743033" w:rsidR="007D2520" w:rsidRDefault="007D2520" w:rsidP="007D2520">
            <w:pPr>
              <w:rPr>
                <w:b/>
              </w:rPr>
            </w:pPr>
          </w:p>
          <w:p w14:paraId="7D43F166" w14:textId="7169FAF4" w:rsidR="007D2520" w:rsidRDefault="007D2520" w:rsidP="007D2520">
            <w:pPr>
              <w:rPr>
                <w:b/>
              </w:rPr>
            </w:pPr>
          </w:p>
          <w:p w14:paraId="387269C1" w14:textId="23539876" w:rsidR="007D2520" w:rsidRDefault="007D2520" w:rsidP="007D2520">
            <w:pPr>
              <w:rPr>
                <w:b/>
              </w:rPr>
            </w:pPr>
          </w:p>
          <w:p w14:paraId="28C6D8C7" w14:textId="044088A0" w:rsidR="007D2520" w:rsidRDefault="007D2520" w:rsidP="007D2520">
            <w:pPr>
              <w:rPr>
                <w:b/>
              </w:rPr>
            </w:pPr>
          </w:p>
          <w:p w14:paraId="027F373A" w14:textId="590CB53E" w:rsidR="007D2520" w:rsidRDefault="007D2520" w:rsidP="007D2520">
            <w:pPr>
              <w:rPr>
                <w:b/>
              </w:rPr>
            </w:pPr>
          </w:p>
          <w:p w14:paraId="372CA2FF" w14:textId="77777777" w:rsidR="007D2520" w:rsidRDefault="007D2520" w:rsidP="007D2520">
            <w:pPr>
              <w:rPr>
                <w:b/>
              </w:rPr>
            </w:pPr>
          </w:p>
          <w:p w14:paraId="06B86C82" w14:textId="5791E536" w:rsidR="007D2520" w:rsidRDefault="007D2520" w:rsidP="007D2520">
            <w:pPr>
              <w:rPr>
                <w:b/>
              </w:rPr>
            </w:pPr>
          </w:p>
          <w:p w14:paraId="71076766" w14:textId="77777777" w:rsidR="007D2520" w:rsidRDefault="007D2520" w:rsidP="007D2520">
            <w:pPr>
              <w:rPr>
                <w:b/>
              </w:rPr>
            </w:pPr>
          </w:p>
          <w:p w14:paraId="7DB8459D" w14:textId="131332B8" w:rsidR="007D2520" w:rsidRDefault="007D2520" w:rsidP="007D2520">
            <w:pPr>
              <w:rPr>
                <w:b/>
              </w:rPr>
            </w:pPr>
          </w:p>
          <w:p w14:paraId="1EF00EBD" w14:textId="77777777" w:rsidR="007D2520" w:rsidRDefault="007D2520" w:rsidP="007D2520">
            <w:pPr>
              <w:rPr>
                <w:b/>
              </w:rPr>
            </w:pPr>
          </w:p>
          <w:p w14:paraId="0AEFAB60" w14:textId="628D781C" w:rsidR="007D2520" w:rsidRDefault="007D2520" w:rsidP="007D2520">
            <w:pPr>
              <w:rPr>
                <w:b/>
              </w:rPr>
            </w:pPr>
          </w:p>
          <w:p w14:paraId="1739BD01" w14:textId="77777777" w:rsidR="007D2520" w:rsidRDefault="007D2520" w:rsidP="007D2520">
            <w:pPr>
              <w:rPr>
                <w:b/>
              </w:rPr>
            </w:pPr>
          </w:p>
          <w:p w14:paraId="0EC8F1FF" w14:textId="6845BE02" w:rsidR="007D2520" w:rsidRDefault="007D2520" w:rsidP="007D2520">
            <w:pPr>
              <w:rPr>
                <w:b/>
              </w:rPr>
            </w:pPr>
          </w:p>
          <w:p w14:paraId="5179D423" w14:textId="77777777" w:rsidR="007D2520" w:rsidRDefault="007D2520" w:rsidP="007D2520">
            <w:pPr>
              <w:rPr>
                <w:b/>
              </w:rPr>
            </w:pPr>
          </w:p>
          <w:p w14:paraId="203CC086" w14:textId="56974BE2" w:rsidR="007D2520" w:rsidRDefault="007D2520" w:rsidP="007D2520">
            <w:pPr>
              <w:rPr>
                <w:b/>
              </w:rPr>
            </w:pPr>
          </w:p>
          <w:p w14:paraId="3ED8E44A" w14:textId="77777777" w:rsidR="007D2520" w:rsidRDefault="007D2520" w:rsidP="007D2520">
            <w:pPr>
              <w:rPr>
                <w:b/>
              </w:rPr>
            </w:pPr>
          </w:p>
          <w:p w14:paraId="11E9639C" w14:textId="0547124B" w:rsidR="007D2520" w:rsidRDefault="007D2520" w:rsidP="007D2520">
            <w:pPr>
              <w:rPr>
                <w:b/>
              </w:rPr>
            </w:pPr>
          </w:p>
          <w:p w14:paraId="1055A1A2" w14:textId="77777777" w:rsidR="007D2520" w:rsidRDefault="007D2520" w:rsidP="007D2520">
            <w:pPr>
              <w:rPr>
                <w:b/>
              </w:rPr>
            </w:pPr>
          </w:p>
          <w:p w14:paraId="550C0144" w14:textId="12957E06" w:rsidR="007D2520" w:rsidRDefault="007D2520" w:rsidP="007D2520">
            <w:pPr>
              <w:rPr>
                <w:b/>
              </w:rPr>
            </w:pPr>
          </w:p>
          <w:p w14:paraId="4419E3A5" w14:textId="77777777" w:rsidR="007D2520" w:rsidRDefault="007D2520" w:rsidP="007D2520">
            <w:pPr>
              <w:rPr>
                <w:b/>
              </w:rPr>
            </w:pPr>
          </w:p>
          <w:p w14:paraId="5A7E41BD" w14:textId="0C105731" w:rsidR="007D2520" w:rsidRPr="000C5700" w:rsidRDefault="007D2520" w:rsidP="007D2520">
            <w:pPr>
              <w:rPr>
                <w:b/>
              </w:rPr>
            </w:pPr>
          </w:p>
        </w:tc>
        <w:tc>
          <w:tcPr>
            <w:tcW w:w="2837" w:type="dxa"/>
          </w:tcPr>
          <w:p w14:paraId="10347BBC" w14:textId="56ED5E66" w:rsidR="007D2520" w:rsidRPr="00AD5477" w:rsidRDefault="007D2520" w:rsidP="0032685D">
            <w:pPr>
              <w:pStyle w:val="NoSpacing"/>
              <w:rPr>
                <w:b/>
                <w:i/>
                <w:u w:val="single"/>
              </w:rPr>
            </w:pPr>
            <w:r w:rsidRPr="00AD5477">
              <w:rPr>
                <w:b/>
                <w:i/>
                <w:u w:val="single"/>
              </w:rPr>
              <w:lastRenderedPageBreak/>
              <w:t>Criminal Law</w:t>
            </w:r>
          </w:p>
          <w:p w14:paraId="6B4B448C" w14:textId="4C579925" w:rsidR="007D2520" w:rsidRPr="00AD5477" w:rsidRDefault="007D2520" w:rsidP="0032685D">
            <w:pPr>
              <w:pStyle w:val="NoSpacing"/>
              <w:rPr>
                <w:b/>
                <w:i/>
              </w:rPr>
            </w:pPr>
            <w:r w:rsidRPr="00AD5477">
              <w:rPr>
                <w:b/>
                <w:i/>
              </w:rPr>
              <w:t>(Paper 1)</w:t>
            </w:r>
          </w:p>
          <w:p w14:paraId="45197A1C" w14:textId="77777777" w:rsidR="006E4B9B" w:rsidRPr="00AD5477" w:rsidRDefault="006E4B9B" w:rsidP="0032685D">
            <w:pPr>
              <w:pStyle w:val="NoSpacing"/>
              <w:rPr>
                <w:b/>
                <w:i/>
              </w:rPr>
            </w:pPr>
            <w:r w:rsidRPr="00AD5477">
              <w:rPr>
                <w:b/>
                <w:i/>
              </w:rPr>
              <w:t>Pupils to explore:</w:t>
            </w:r>
          </w:p>
          <w:p w14:paraId="362A1E8C" w14:textId="08E2A725" w:rsidR="008F2BBF" w:rsidRPr="00AD5477" w:rsidRDefault="007D2520" w:rsidP="0032685D">
            <w:pPr>
              <w:pStyle w:val="NoSpacing"/>
            </w:pPr>
            <w:r w:rsidRPr="005342BE">
              <w:rPr>
                <w:b/>
                <w:i/>
                <w:highlight w:val="lightGray"/>
              </w:rPr>
              <w:t>Theft –</w:t>
            </w:r>
            <w:r w:rsidRPr="00AD5477">
              <w:t xml:space="preserve"> </w:t>
            </w:r>
          </w:p>
          <w:p w14:paraId="107254F5" w14:textId="77777777" w:rsidR="008F2BBF" w:rsidRPr="002153BA" w:rsidRDefault="008F2BBF" w:rsidP="008F2BBF">
            <w:pPr>
              <w:rPr>
                <w:b/>
                <w:i/>
              </w:rPr>
            </w:pPr>
            <w:r w:rsidRPr="002153BA">
              <w:rPr>
                <w:b/>
                <w:i/>
              </w:rPr>
              <w:t>ACP- Big Picture thinking</w:t>
            </w:r>
          </w:p>
          <w:p w14:paraId="0D31F42D" w14:textId="63668D9E" w:rsidR="008F2BBF" w:rsidRDefault="008F2BBF" w:rsidP="008F2BBF">
            <w:pPr>
              <w:rPr>
                <w:b/>
                <w:i/>
              </w:rPr>
            </w:pPr>
            <w:r w:rsidRPr="002153BA">
              <w:rPr>
                <w:b/>
                <w:i/>
              </w:rPr>
              <w:t>VAA- Concerned for Society</w:t>
            </w:r>
          </w:p>
          <w:p w14:paraId="6992A57A" w14:textId="77777777" w:rsidR="00272AE9" w:rsidRDefault="00272AE9" w:rsidP="00272AE9">
            <w:r w:rsidRPr="00C9257E">
              <w:rPr>
                <w:highlight w:val="magenta"/>
              </w:rPr>
              <w:t>EDI- Case link/ legislation</w:t>
            </w:r>
          </w:p>
          <w:p w14:paraId="5CD69A17" w14:textId="1B50EDD8" w:rsidR="007D2520" w:rsidRPr="005342BE" w:rsidRDefault="00DE3648" w:rsidP="0032685D">
            <w:pPr>
              <w:pStyle w:val="NoSpacing"/>
              <w:rPr>
                <w:b/>
                <w:highlight w:val="green"/>
              </w:rPr>
            </w:pPr>
            <w:r>
              <w:rPr>
                <w:b/>
                <w:highlight w:val="green"/>
              </w:rPr>
              <w:t>Criminal law/</w:t>
            </w:r>
            <w:r w:rsidR="005342BE">
              <w:rPr>
                <w:b/>
                <w:highlight w:val="green"/>
              </w:rPr>
              <w:t>A</w:t>
            </w:r>
            <w:r w:rsidR="007D2520" w:rsidRPr="005342BE">
              <w:rPr>
                <w:b/>
                <w:highlight w:val="green"/>
              </w:rPr>
              <w:t>ctus reus</w:t>
            </w:r>
            <w:r w:rsidR="00C064FD">
              <w:rPr>
                <w:b/>
                <w:highlight w:val="green"/>
              </w:rPr>
              <w:t>/causation</w:t>
            </w:r>
            <w:r w:rsidR="007D2520" w:rsidRPr="005342BE">
              <w:rPr>
                <w:b/>
                <w:highlight w:val="green"/>
              </w:rPr>
              <w:t>:</w:t>
            </w:r>
          </w:p>
          <w:p w14:paraId="2FE24A56" w14:textId="77777777" w:rsidR="007D2520" w:rsidRPr="00AD5477" w:rsidRDefault="007D2520" w:rsidP="0032685D">
            <w:pPr>
              <w:pStyle w:val="NoSpacing"/>
              <w:rPr>
                <w:highlight w:val="cyan"/>
              </w:rPr>
            </w:pPr>
            <w:r w:rsidRPr="00AD5477">
              <w:rPr>
                <w:highlight w:val="cyan"/>
              </w:rPr>
              <w:t>•appropriation</w:t>
            </w:r>
          </w:p>
          <w:p w14:paraId="174A80E3" w14:textId="77777777" w:rsidR="007D2520" w:rsidRPr="00AD5477" w:rsidRDefault="007D2520" w:rsidP="0032685D">
            <w:pPr>
              <w:pStyle w:val="NoSpacing"/>
              <w:rPr>
                <w:highlight w:val="cyan"/>
              </w:rPr>
            </w:pPr>
            <w:r w:rsidRPr="00AD5477">
              <w:rPr>
                <w:highlight w:val="cyan"/>
              </w:rPr>
              <w:t>•property</w:t>
            </w:r>
          </w:p>
          <w:p w14:paraId="203F4E6C" w14:textId="77777777" w:rsidR="007D2520" w:rsidRPr="00AD5477" w:rsidRDefault="007D2520" w:rsidP="0032685D">
            <w:pPr>
              <w:pStyle w:val="NoSpacing"/>
              <w:rPr>
                <w:highlight w:val="cyan"/>
              </w:rPr>
            </w:pPr>
            <w:r w:rsidRPr="00AD5477">
              <w:rPr>
                <w:highlight w:val="cyan"/>
              </w:rPr>
              <w:t>•belonging to another.</w:t>
            </w:r>
          </w:p>
          <w:p w14:paraId="37B0436D" w14:textId="77777777" w:rsidR="007D2520" w:rsidRPr="00AD5477" w:rsidRDefault="007D2520" w:rsidP="0032685D">
            <w:pPr>
              <w:pStyle w:val="NoSpacing"/>
              <w:rPr>
                <w:highlight w:val="cyan"/>
              </w:rPr>
            </w:pPr>
            <w:r w:rsidRPr="00AD5477">
              <w:rPr>
                <w:highlight w:val="cyan"/>
              </w:rPr>
              <w:t xml:space="preserve">Theft – </w:t>
            </w:r>
            <w:proofErr w:type="spellStart"/>
            <w:r w:rsidRPr="00AD5477">
              <w:rPr>
                <w:highlight w:val="cyan"/>
              </w:rPr>
              <w:t>mens</w:t>
            </w:r>
            <w:proofErr w:type="spellEnd"/>
            <w:r w:rsidRPr="00AD5477">
              <w:rPr>
                <w:highlight w:val="cyan"/>
              </w:rPr>
              <w:t xml:space="preserve"> rea:</w:t>
            </w:r>
          </w:p>
          <w:p w14:paraId="00177D4D" w14:textId="77777777" w:rsidR="007D2520" w:rsidRPr="00AD5477" w:rsidRDefault="007D2520" w:rsidP="0032685D">
            <w:pPr>
              <w:pStyle w:val="NoSpacing"/>
              <w:rPr>
                <w:highlight w:val="cyan"/>
              </w:rPr>
            </w:pPr>
            <w:r w:rsidRPr="00AD5477">
              <w:rPr>
                <w:highlight w:val="cyan"/>
              </w:rPr>
              <w:t>•dishonesty</w:t>
            </w:r>
          </w:p>
          <w:p w14:paraId="202E9824" w14:textId="77097ECE" w:rsidR="007D2520" w:rsidRDefault="007D2520" w:rsidP="0032685D">
            <w:pPr>
              <w:pStyle w:val="NoSpacing"/>
            </w:pPr>
            <w:r w:rsidRPr="00AD5477">
              <w:rPr>
                <w:highlight w:val="cyan"/>
              </w:rPr>
              <w:t>•intention permanently to deprive.</w:t>
            </w:r>
          </w:p>
          <w:p w14:paraId="368F5427" w14:textId="3AA9DB32" w:rsidR="007D2520" w:rsidRPr="005342BE" w:rsidRDefault="007D2520" w:rsidP="007D2520">
            <w:pPr>
              <w:rPr>
                <w:b/>
                <w:i/>
                <w:highlight w:val="lightGray"/>
                <w:u w:val="single"/>
              </w:rPr>
            </w:pPr>
            <w:r w:rsidRPr="005342BE">
              <w:rPr>
                <w:b/>
                <w:i/>
                <w:highlight w:val="lightGray"/>
                <w:u w:val="single"/>
              </w:rPr>
              <w:t>Robbery:</w:t>
            </w:r>
          </w:p>
          <w:p w14:paraId="51F17E82" w14:textId="77777777" w:rsidR="008F2BBF" w:rsidRPr="002153BA" w:rsidRDefault="008F2BBF" w:rsidP="008F2BBF">
            <w:pPr>
              <w:rPr>
                <w:b/>
                <w:i/>
              </w:rPr>
            </w:pPr>
            <w:r w:rsidRPr="002153BA">
              <w:rPr>
                <w:b/>
                <w:i/>
              </w:rPr>
              <w:t>ACP Connection Finding</w:t>
            </w:r>
          </w:p>
          <w:p w14:paraId="388F23D5" w14:textId="77777777" w:rsidR="008F2BBF" w:rsidRPr="002153BA" w:rsidRDefault="008F2BBF" w:rsidP="008F2BBF">
            <w:pPr>
              <w:rPr>
                <w:b/>
                <w:i/>
              </w:rPr>
            </w:pPr>
            <w:r w:rsidRPr="002153BA">
              <w:rPr>
                <w:b/>
                <w:i/>
              </w:rPr>
              <w:t>VAA- Enquiring</w:t>
            </w:r>
          </w:p>
          <w:p w14:paraId="339C30B0" w14:textId="77777777" w:rsidR="007D2520" w:rsidRPr="00AD5477" w:rsidRDefault="007D2520" w:rsidP="007D2520">
            <w:pPr>
              <w:rPr>
                <w:highlight w:val="cyan"/>
              </w:rPr>
            </w:pPr>
            <w:r w:rsidRPr="00AD5477">
              <w:rPr>
                <w:highlight w:val="cyan"/>
              </w:rPr>
              <w:t>•actus reus of robbery</w:t>
            </w:r>
          </w:p>
          <w:p w14:paraId="0A04A596" w14:textId="3B6299CD" w:rsidR="007D2520" w:rsidRPr="00AD5477" w:rsidRDefault="007D2520" w:rsidP="007D2520">
            <w:pPr>
              <w:rPr>
                <w:highlight w:val="cyan"/>
              </w:rPr>
            </w:pPr>
            <w:r w:rsidRPr="005342BE">
              <w:rPr>
                <w:b/>
                <w:highlight w:val="green"/>
              </w:rPr>
              <w:t>•</w:t>
            </w:r>
            <w:r w:rsidR="00DE3648">
              <w:rPr>
                <w:b/>
                <w:highlight w:val="green"/>
              </w:rPr>
              <w:t>Criminal law/</w:t>
            </w:r>
            <w:r w:rsidR="005342BE" w:rsidRPr="005342BE">
              <w:rPr>
                <w:b/>
                <w:highlight w:val="green"/>
              </w:rPr>
              <w:t>M</w:t>
            </w:r>
            <w:r w:rsidRPr="005342BE">
              <w:rPr>
                <w:b/>
                <w:highlight w:val="green"/>
              </w:rPr>
              <w:t>ens rea</w:t>
            </w:r>
            <w:r w:rsidR="00C064FD">
              <w:rPr>
                <w:b/>
                <w:highlight w:val="green"/>
              </w:rPr>
              <w:t>/ causation</w:t>
            </w:r>
            <w:r w:rsidRPr="005342BE">
              <w:rPr>
                <w:highlight w:val="green"/>
              </w:rPr>
              <w:t xml:space="preserve"> </w:t>
            </w:r>
            <w:r w:rsidRPr="00AD5477">
              <w:rPr>
                <w:highlight w:val="cyan"/>
              </w:rPr>
              <w:t>of robbery.</w:t>
            </w:r>
          </w:p>
          <w:p w14:paraId="6F511034" w14:textId="77777777" w:rsidR="007D2520" w:rsidRPr="005342BE" w:rsidRDefault="007D2520" w:rsidP="007D2520">
            <w:pPr>
              <w:rPr>
                <w:b/>
                <w:highlight w:val="lightGray"/>
                <w:u w:val="single"/>
              </w:rPr>
            </w:pPr>
            <w:r w:rsidRPr="005342BE">
              <w:rPr>
                <w:b/>
                <w:highlight w:val="lightGray"/>
                <w:u w:val="single"/>
              </w:rPr>
              <w:t>Attempts –</w:t>
            </w:r>
          </w:p>
          <w:p w14:paraId="13E79B3F" w14:textId="77777777" w:rsidR="007D2520" w:rsidRPr="00AD5477" w:rsidRDefault="007D2520" w:rsidP="007D2520">
            <w:r w:rsidRPr="00AD5477">
              <w:rPr>
                <w:highlight w:val="cyan"/>
              </w:rPr>
              <w:lastRenderedPageBreak/>
              <w:t>Requirements of s1 Criminal Attempts Act 1981</w:t>
            </w:r>
          </w:p>
          <w:p w14:paraId="373B7935" w14:textId="1B5B24FA" w:rsidR="007D2520" w:rsidRPr="005342BE" w:rsidRDefault="007D2520" w:rsidP="007D2520">
            <w:pPr>
              <w:rPr>
                <w:b/>
                <w:i/>
                <w:highlight w:val="lightGray"/>
                <w:u w:val="single"/>
              </w:rPr>
            </w:pPr>
            <w:r w:rsidRPr="005342BE">
              <w:rPr>
                <w:b/>
                <w:i/>
                <w:highlight w:val="lightGray"/>
                <w:u w:val="single"/>
              </w:rPr>
              <w:t>Defences:</w:t>
            </w:r>
          </w:p>
          <w:p w14:paraId="1065A7A0" w14:textId="77777777" w:rsidR="008F2BBF" w:rsidRPr="002153BA" w:rsidRDefault="008F2BBF" w:rsidP="008F2BBF">
            <w:pPr>
              <w:rPr>
                <w:b/>
                <w:i/>
              </w:rPr>
            </w:pPr>
            <w:r w:rsidRPr="002153BA">
              <w:rPr>
                <w:b/>
                <w:i/>
              </w:rPr>
              <w:t>ACP-Meta-cognition</w:t>
            </w:r>
          </w:p>
          <w:p w14:paraId="26DC71EE" w14:textId="77777777" w:rsidR="008F2BBF" w:rsidRPr="00AD5477" w:rsidRDefault="008F2BBF" w:rsidP="008F2BBF">
            <w:pPr>
              <w:rPr>
                <w:b/>
                <w:i/>
              </w:rPr>
            </w:pPr>
            <w:r w:rsidRPr="002153BA">
              <w:rPr>
                <w:b/>
                <w:i/>
              </w:rPr>
              <w:t>VAA- Risk taking</w:t>
            </w:r>
          </w:p>
          <w:p w14:paraId="7FA5BE5E" w14:textId="77777777" w:rsidR="007D2520" w:rsidRPr="00AD5477" w:rsidRDefault="007D2520" w:rsidP="007D2520">
            <w:pPr>
              <w:rPr>
                <w:highlight w:val="cyan"/>
              </w:rPr>
            </w:pPr>
            <w:r w:rsidRPr="00AD5477">
              <w:rPr>
                <w:highlight w:val="cyan"/>
              </w:rPr>
              <w:t xml:space="preserve">•capacity defences – insanity, </w:t>
            </w:r>
            <w:proofErr w:type="gramStart"/>
            <w:r w:rsidRPr="00AD5477">
              <w:rPr>
                <w:highlight w:val="cyan"/>
              </w:rPr>
              <w:t>intoxication</w:t>
            </w:r>
            <w:proofErr w:type="gramEnd"/>
            <w:r w:rsidRPr="00AD5477">
              <w:rPr>
                <w:highlight w:val="cyan"/>
              </w:rPr>
              <w:t xml:space="preserve"> and automatism</w:t>
            </w:r>
          </w:p>
          <w:p w14:paraId="14850D5E" w14:textId="77777777" w:rsidR="007D2520" w:rsidRPr="00AD5477" w:rsidRDefault="007D2520" w:rsidP="007D2520">
            <w:r w:rsidRPr="00AD5477">
              <w:rPr>
                <w:highlight w:val="cyan"/>
              </w:rPr>
              <w:t xml:space="preserve">•necessity defences – self-defence, </w:t>
            </w:r>
            <w:proofErr w:type="gramStart"/>
            <w:r w:rsidRPr="00AD5477">
              <w:rPr>
                <w:highlight w:val="cyan"/>
              </w:rPr>
              <w:t>duress</w:t>
            </w:r>
            <w:proofErr w:type="gramEnd"/>
            <w:r w:rsidRPr="00AD5477">
              <w:rPr>
                <w:highlight w:val="cyan"/>
              </w:rPr>
              <w:t xml:space="preserve"> and duress of circumstances.</w:t>
            </w:r>
          </w:p>
          <w:p w14:paraId="7C874AE6" w14:textId="77777777" w:rsidR="00DF4C1F" w:rsidRDefault="00DF4C1F" w:rsidP="00DF4C1F">
            <w:r w:rsidRPr="00C9257E">
              <w:rPr>
                <w:highlight w:val="magenta"/>
              </w:rPr>
              <w:t>EDI- Case link/ legislation</w:t>
            </w:r>
          </w:p>
          <w:p w14:paraId="7E567C85" w14:textId="00361951" w:rsidR="006F0A08" w:rsidRPr="00AD5477" w:rsidRDefault="006F0A08" w:rsidP="007D2520">
            <w:pPr>
              <w:rPr>
                <w:b/>
                <w:i/>
                <w:u w:val="single"/>
              </w:rPr>
            </w:pPr>
          </w:p>
          <w:p w14:paraId="571E09E0" w14:textId="2D48BEAA" w:rsidR="007D2520" w:rsidRPr="005342BE" w:rsidRDefault="00C064FD" w:rsidP="007D2520">
            <w:pPr>
              <w:rPr>
                <w:b/>
                <w:i/>
                <w:highlight w:val="lightGray"/>
                <w:u w:val="single"/>
              </w:rPr>
            </w:pPr>
            <w:r w:rsidRPr="00C064FD">
              <w:rPr>
                <w:b/>
                <w:i/>
                <w:highlight w:val="green"/>
                <w:u w:val="single"/>
              </w:rPr>
              <w:t>Criminal Law</w:t>
            </w:r>
            <w:r w:rsidR="005E0AAA">
              <w:rPr>
                <w:b/>
                <w:i/>
                <w:highlight w:val="green"/>
                <w:u w:val="single"/>
              </w:rPr>
              <w:t xml:space="preserve">/ causation </w:t>
            </w:r>
            <w:r w:rsidRPr="00C064FD">
              <w:rPr>
                <w:b/>
                <w:i/>
                <w:highlight w:val="green"/>
                <w:u w:val="single"/>
              </w:rPr>
              <w:t>-</w:t>
            </w:r>
            <w:r w:rsidR="007D2520" w:rsidRPr="005342BE">
              <w:rPr>
                <w:b/>
                <w:i/>
                <w:highlight w:val="lightGray"/>
                <w:u w:val="single"/>
              </w:rPr>
              <w:t>Theory in criminal law:</w:t>
            </w:r>
          </w:p>
          <w:p w14:paraId="6B5F09AA" w14:textId="77777777" w:rsidR="008F2BBF" w:rsidRPr="002153BA" w:rsidRDefault="008F2BBF" w:rsidP="008F2BBF">
            <w:pPr>
              <w:rPr>
                <w:b/>
                <w:i/>
              </w:rPr>
            </w:pPr>
            <w:r w:rsidRPr="002153BA">
              <w:rPr>
                <w:b/>
                <w:i/>
              </w:rPr>
              <w:t>ACP Strategy planning</w:t>
            </w:r>
          </w:p>
          <w:p w14:paraId="3802BE5D" w14:textId="77777777" w:rsidR="008F2BBF" w:rsidRPr="00AD5477" w:rsidRDefault="008F2BBF" w:rsidP="008F2BBF">
            <w:pPr>
              <w:rPr>
                <w:b/>
                <w:i/>
              </w:rPr>
            </w:pPr>
            <w:r w:rsidRPr="002153BA">
              <w:rPr>
                <w:b/>
                <w:i/>
              </w:rPr>
              <w:t>VAA- Collaborative</w:t>
            </w:r>
          </w:p>
          <w:p w14:paraId="366DCB57" w14:textId="77777777" w:rsidR="007D2520" w:rsidRPr="00AD5477" w:rsidRDefault="007D2520" w:rsidP="007D2520">
            <w:pPr>
              <w:rPr>
                <w:highlight w:val="cyan"/>
              </w:rPr>
            </w:pPr>
            <w:r w:rsidRPr="00AD5477">
              <w:rPr>
                <w:highlight w:val="cyan"/>
              </w:rPr>
              <w:t>•harm</w:t>
            </w:r>
          </w:p>
          <w:p w14:paraId="2D1E90D6" w14:textId="77777777" w:rsidR="007D2520" w:rsidRPr="00AD5477" w:rsidRDefault="007D2520" w:rsidP="007D2520">
            <w:pPr>
              <w:rPr>
                <w:highlight w:val="cyan"/>
              </w:rPr>
            </w:pPr>
            <w:r w:rsidRPr="00AD5477">
              <w:rPr>
                <w:highlight w:val="cyan"/>
              </w:rPr>
              <w:t>•fault</w:t>
            </w:r>
          </w:p>
          <w:p w14:paraId="08A73F7B" w14:textId="46925034" w:rsidR="007D2520" w:rsidRPr="00AD5477" w:rsidRDefault="007D2520" w:rsidP="007D2520">
            <w:r w:rsidRPr="00AD5477">
              <w:rPr>
                <w:highlight w:val="cyan"/>
              </w:rPr>
              <w:t xml:space="preserve">•principles of </w:t>
            </w:r>
            <w:r w:rsidRPr="005342BE">
              <w:rPr>
                <w:b/>
                <w:highlight w:val="green"/>
              </w:rPr>
              <w:t>criminal law</w:t>
            </w:r>
            <w:r w:rsidR="00C064FD">
              <w:rPr>
                <w:b/>
                <w:highlight w:val="green"/>
              </w:rPr>
              <w:t>/causation</w:t>
            </w:r>
            <w:r w:rsidRPr="005342BE">
              <w:rPr>
                <w:b/>
                <w:highlight w:val="green"/>
              </w:rPr>
              <w:t>.</w:t>
            </w:r>
          </w:p>
          <w:p w14:paraId="133B0E14" w14:textId="23344651" w:rsidR="007D2520" w:rsidRPr="005342BE" w:rsidRDefault="007D2520" w:rsidP="007D2520">
            <w:pPr>
              <w:rPr>
                <w:b/>
                <w:i/>
                <w:highlight w:val="lightGray"/>
                <w:u w:val="single"/>
              </w:rPr>
            </w:pPr>
            <w:r w:rsidRPr="005342BE">
              <w:rPr>
                <w:b/>
                <w:i/>
                <w:highlight w:val="lightGray"/>
                <w:u w:val="single"/>
              </w:rPr>
              <w:t>Law and justice:</w:t>
            </w:r>
          </w:p>
          <w:p w14:paraId="1E358418" w14:textId="77777777" w:rsidR="00483114" w:rsidRPr="002153BA" w:rsidRDefault="00483114" w:rsidP="00483114">
            <w:pPr>
              <w:rPr>
                <w:b/>
                <w:i/>
              </w:rPr>
            </w:pPr>
            <w:r w:rsidRPr="002153BA">
              <w:rPr>
                <w:b/>
                <w:i/>
              </w:rPr>
              <w:t>ACP Strategy planning</w:t>
            </w:r>
          </w:p>
          <w:p w14:paraId="06194990" w14:textId="77777777" w:rsidR="00483114" w:rsidRPr="00AD5477" w:rsidRDefault="00483114" w:rsidP="00483114">
            <w:pPr>
              <w:rPr>
                <w:b/>
                <w:i/>
              </w:rPr>
            </w:pPr>
            <w:r w:rsidRPr="002153BA">
              <w:rPr>
                <w:b/>
                <w:i/>
              </w:rPr>
              <w:t>VAA- Collaborative</w:t>
            </w:r>
          </w:p>
          <w:p w14:paraId="5B97D82D" w14:textId="77777777" w:rsidR="007D2520" w:rsidRPr="00AD5477" w:rsidRDefault="007D2520" w:rsidP="007D2520">
            <w:pPr>
              <w:rPr>
                <w:highlight w:val="cyan"/>
              </w:rPr>
            </w:pPr>
            <w:r w:rsidRPr="00AD5477">
              <w:rPr>
                <w:highlight w:val="cyan"/>
              </w:rPr>
              <w:t>•definition of justice</w:t>
            </w:r>
          </w:p>
          <w:p w14:paraId="6B4D180D" w14:textId="77777777" w:rsidR="007D2520" w:rsidRPr="00AD5477" w:rsidRDefault="007D2520" w:rsidP="007D2520">
            <w:r w:rsidRPr="00AD5477">
              <w:rPr>
                <w:highlight w:val="cyan"/>
              </w:rPr>
              <w:t>•achieving justice in the legal system.</w:t>
            </w:r>
          </w:p>
          <w:p w14:paraId="07A0A589" w14:textId="536FE212" w:rsidR="007D2520" w:rsidRPr="005342BE" w:rsidRDefault="00C064FD" w:rsidP="007D2520">
            <w:pPr>
              <w:rPr>
                <w:b/>
                <w:i/>
                <w:highlight w:val="lightGray"/>
                <w:u w:val="single"/>
              </w:rPr>
            </w:pPr>
            <w:r w:rsidRPr="00C064FD">
              <w:rPr>
                <w:b/>
                <w:i/>
                <w:highlight w:val="green"/>
                <w:u w:val="single"/>
              </w:rPr>
              <w:t xml:space="preserve">Criminal law </w:t>
            </w:r>
            <w:proofErr w:type="spellStart"/>
            <w:r w:rsidR="007D2520" w:rsidRPr="005342BE">
              <w:rPr>
                <w:b/>
                <w:i/>
                <w:highlight w:val="lightGray"/>
                <w:u w:val="single"/>
              </w:rPr>
              <w:t>Law</w:t>
            </w:r>
            <w:proofErr w:type="spellEnd"/>
            <w:r w:rsidR="007D2520" w:rsidRPr="005342BE">
              <w:rPr>
                <w:b/>
                <w:i/>
                <w:highlight w:val="lightGray"/>
                <w:u w:val="single"/>
              </w:rPr>
              <w:t xml:space="preserve"> and morality:</w:t>
            </w:r>
          </w:p>
          <w:p w14:paraId="3BCEA678" w14:textId="77777777" w:rsidR="00483114" w:rsidRPr="002153BA" w:rsidRDefault="00483114" w:rsidP="00483114">
            <w:pPr>
              <w:rPr>
                <w:b/>
                <w:i/>
              </w:rPr>
            </w:pPr>
            <w:r w:rsidRPr="002153BA">
              <w:rPr>
                <w:b/>
                <w:i/>
              </w:rPr>
              <w:t>ACP Strategy planning</w:t>
            </w:r>
          </w:p>
          <w:p w14:paraId="01D52A55" w14:textId="77777777" w:rsidR="00483114" w:rsidRPr="00AD5477" w:rsidRDefault="00483114" w:rsidP="00483114">
            <w:pPr>
              <w:rPr>
                <w:b/>
                <w:i/>
              </w:rPr>
            </w:pPr>
            <w:r w:rsidRPr="002153BA">
              <w:rPr>
                <w:b/>
                <w:i/>
              </w:rPr>
              <w:t>VAA- Collaborative</w:t>
            </w:r>
          </w:p>
          <w:p w14:paraId="38FB2128" w14:textId="77777777" w:rsidR="007D2520" w:rsidRPr="00AD5477" w:rsidRDefault="007D2520" w:rsidP="007D2520">
            <w:pPr>
              <w:rPr>
                <w:highlight w:val="cyan"/>
              </w:rPr>
            </w:pPr>
            <w:r w:rsidRPr="00AD5477">
              <w:rPr>
                <w:highlight w:val="cyan"/>
              </w:rPr>
              <w:lastRenderedPageBreak/>
              <w:t>•definition of morality (diversity of views)</w:t>
            </w:r>
          </w:p>
          <w:p w14:paraId="1533D1B4" w14:textId="1AFC137F" w:rsidR="007D2520" w:rsidRDefault="007D2520" w:rsidP="007D2520">
            <w:r w:rsidRPr="00AD5477">
              <w:rPr>
                <w:highlight w:val="cyan"/>
              </w:rPr>
              <w:t>•enforcement of moral values by the legal system.</w:t>
            </w:r>
          </w:p>
          <w:p w14:paraId="24D4B663" w14:textId="77777777" w:rsidR="00DF4C1F" w:rsidRDefault="00DF4C1F" w:rsidP="00DF4C1F">
            <w:r w:rsidRPr="00C9257E">
              <w:rPr>
                <w:highlight w:val="magenta"/>
              </w:rPr>
              <w:t>EDI- Case link/ legislation</w:t>
            </w:r>
          </w:p>
          <w:p w14:paraId="5384B305" w14:textId="77777777" w:rsidR="00DF4C1F" w:rsidRPr="00AD5477" w:rsidRDefault="00DF4C1F" w:rsidP="007D2520"/>
          <w:p w14:paraId="00009586" w14:textId="7AEF8E6C" w:rsidR="007D2520" w:rsidRPr="005342BE" w:rsidRDefault="007D2520" w:rsidP="007D2520">
            <w:pPr>
              <w:rPr>
                <w:b/>
                <w:i/>
                <w:highlight w:val="lightGray"/>
                <w:u w:val="single"/>
              </w:rPr>
            </w:pPr>
            <w:r w:rsidRPr="005342BE">
              <w:rPr>
                <w:b/>
                <w:i/>
                <w:highlight w:val="lightGray"/>
                <w:u w:val="single"/>
              </w:rPr>
              <w:t>Law and fault:</w:t>
            </w:r>
          </w:p>
          <w:p w14:paraId="0DEC9581" w14:textId="77777777" w:rsidR="00483114" w:rsidRPr="002153BA" w:rsidRDefault="00483114" w:rsidP="00483114">
            <w:pPr>
              <w:rPr>
                <w:b/>
                <w:i/>
              </w:rPr>
            </w:pPr>
            <w:r w:rsidRPr="002153BA">
              <w:rPr>
                <w:b/>
                <w:i/>
              </w:rPr>
              <w:t>ACP Strategy planning</w:t>
            </w:r>
          </w:p>
          <w:p w14:paraId="48302751" w14:textId="77777777" w:rsidR="00483114" w:rsidRPr="00AD5477" w:rsidRDefault="00483114" w:rsidP="00483114">
            <w:pPr>
              <w:rPr>
                <w:b/>
                <w:i/>
              </w:rPr>
            </w:pPr>
            <w:r w:rsidRPr="002153BA">
              <w:rPr>
                <w:b/>
                <w:i/>
              </w:rPr>
              <w:t>VAA- Collaborative</w:t>
            </w:r>
          </w:p>
          <w:p w14:paraId="3174F2D3" w14:textId="77777777" w:rsidR="007D2520" w:rsidRPr="00AD5477" w:rsidRDefault="007D2520" w:rsidP="007D2520">
            <w:pPr>
              <w:rPr>
                <w:highlight w:val="cyan"/>
              </w:rPr>
            </w:pPr>
            <w:r w:rsidRPr="00AD5477">
              <w:rPr>
                <w:highlight w:val="cyan"/>
              </w:rPr>
              <w:t xml:space="preserve">•fault in the </w:t>
            </w:r>
            <w:r w:rsidRPr="005342BE">
              <w:rPr>
                <w:b/>
                <w:highlight w:val="green"/>
              </w:rPr>
              <w:t>criminal law</w:t>
            </w:r>
          </w:p>
          <w:p w14:paraId="6E944485" w14:textId="77777777" w:rsidR="007D2520" w:rsidRPr="00AD5477" w:rsidRDefault="007D2520" w:rsidP="007D2520">
            <w:r w:rsidRPr="00AD5477">
              <w:rPr>
                <w:highlight w:val="cyan"/>
              </w:rPr>
              <w:t xml:space="preserve">•fault in the </w:t>
            </w:r>
            <w:r w:rsidRPr="005342BE">
              <w:rPr>
                <w:b/>
                <w:highlight w:val="green"/>
              </w:rPr>
              <w:t>civil law.</w:t>
            </w:r>
          </w:p>
          <w:p w14:paraId="49158EF6" w14:textId="2D128CFA" w:rsidR="007D2520" w:rsidRPr="005342BE" w:rsidRDefault="007D2520" w:rsidP="007D2520">
            <w:pPr>
              <w:rPr>
                <w:b/>
                <w:i/>
                <w:highlight w:val="lightGray"/>
                <w:u w:val="single"/>
              </w:rPr>
            </w:pPr>
            <w:r w:rsidRPr="005342BE">
              <w:rPr>
                <w:b/>
                <w:i/>
                <w:highlight w:val="lightGray"/>
                <w:u w:val="single"/>
              </w:rPr>
              <w:t>Law and competing interests:</w:t>
            </w:r>
          </w:p>
          <w:p w14:paraId="7A36C3B9" w14:textId="77777777" w:rsidR="00483114" w:rsidRPr="002153BA" w:rsidRDefault="00483114" w:rsidP="00483114">
            <w:pPr>
              <w:rPr>
                <w:b/>
                <w:i/>
              </w:rPr>
            </w:pPr>
            <w:r w:rsidRPr="002153BA">
              <w:rPr>
                <w:b/>
                <w:i/>
              </w:rPr>
              <w:t>ACP Strategy planning</w:t>
            </w:r>
          </w:p>
          <w:p w14:paraId="21FF87DF" w14:textId="77777777" w:rsidR="00483114" w:rsidRPr="00AD5477" w:rsidRDefault="00483114" w:rsidP="00483114">
            <w:pPr>
              <w:rPr>
                <w:b/>
                <w:i/>
              </w:rPr>
            </w:pPr>
            <w:r w:rsidRPr="002153BA">
              <w:rPr>
                <w:b/>
                <w:i/>
              </w:rPr>
              <w:t>VAA- Collaborative</w:t>
            </w:r>
          </w:p>
          <w:p w14:paraId="5B1A5BE4" w14:textId="77777777" w:rsidR="007D2520" w:rsidRPr="00AD5477" w:rsidRDefault="007D2520" w:rsidP="007D2520">
            <w:pPr>
              <w:rPr>
                <w:highlight w:val="cyan"/>
              </w:rPr>
            </w:pPr>
            <w:r w:rsidRPr="00AD5477">
              <w:rPr>
                <w:highlight w:val="cyan"/>
              </w:rPr>
              <w:t>•nature of different interests which may conflict</w:t>
            </w:r>
          </w:p>
          <w:p w14:paraId="1D442295" w14:textId="77777777" w:rsidR="007D2520" w:rsidRPr="00AD5477" w:rsidRDefault="007D2520" w:rsidP="007D2520">
            <w:r w:rsidRPr="00AD5477">
              <w:rPr>
                <w:highlight w:val="cyan"/>
              </w:rPr>
              <w:t>•the role of the law in resolving competing interests.</w:t>
            </w:r>
          </w:p>
          <w:p w14:paraId="3EFBDFF6" w14:textId="77777777" w:rsidR="007D2520" w:rsidRPr="00AD5477" w:rsidRDefault="007D2520" w:rsidP="007D2520"/>
        </w:tc>
        <w:tc>
          <w:tcPr>
            <w:tcW w:w="3104" w:type="dxa"/>
          </w:tcPr>
          <w:p w14:paraId="4A1CAB09" w14:textId="403D11F9" w:rsidR="007D2520" w:rsidRPr="00AD5477" w:rsidRDefault="007D2520" w:rsidP="0032685D">
            <w:pPr>
              <w:pStyle w:val="NoSpacing"/>
              <w:rPr>
                <w:b/>
                <w:i/>
                <w:u w:val="single"/>
              </w:rPr>
            </w:pPr>
            <w:r w:rsidRPr="00AD5477">
              <w:rPr>
                <w:b/>
                <w:i/>
                <w:u w:val="single"/>
              </w:rPr>
              <w:lastRenderedPageBreak/>
              <w:t>Tort</w:t>
            </w:r>
          </w:p>
          <w:p w14:paraId="01E74970" w14:textId="7E7FA873" w:rsidR="007D2520" w:rsidRPr="00AD5477" w:rsidRDefault="007D2520" w:rsidP="0032685D">
            <w:pPr>
              <w:pStyle w:val="NoSpacing"/>
              <w:rPr>
                <w:b/>
                <w:i/>
              </w:rPr>
            </w:pPr>
            <w:r w:rsidRPr="00AD5477">
              <w:rPr>
                <w:b/>
                <w:i/>
              </w:rPr>
              <w:t>(Paper 2)</w:t>
            </w:r>
          </w:p>
          <w:p w14:paraId="7D89CDD9" w14:textId="77777777" w:rsidR="006F0A08" w:rsidRPr="00AD5477" w:rsidRDefault="006F0A08" w:rsidP="0032685D">
            <w:pPr>
              <w:pStyle w:val="NoSpacing"/>
              <w:rPr>
                <w:b/>
                <w:i/>
              </w:rPr>
            </w:pPr>
            <w:r w:rsidRPr="00AD5477">
              <w:rPr>
                <w:b/>
                <w:i/>
              </w:rPr>
              <w:t xml:space="preserve">Pupils to </w:t>
            </w:r>
            <w:proofErr w:type="gramStart"/>
            <w:r w:rsidRPr="00AD5477">
              <w:rPr>
                <w:b/>
                <w:i/>
              </w:rPr>
              <w:t>explore</w:t>
            </w:r>
            <w:proofErr w:type="gramEnd"/>
          </w:p>
          <w:p w14:paraId="7B874DFE" w14:textId="4DF6BC3F" w:rsidR="008F2BBF" w:rsidRPr="00AD5477" w:rsidRDefault="002B54DF" w:rsidP="0032685D">
            <w:pPr>
              <w:pStyle w:val="NoSpacing"/>
            </w:pPr>
            <w:r w:rsidRPr="005342BE">
              <w:rPr>
                <w:b/>
                <w:i/>
                <w:highlight w:val="lightGray"/>
              </w:rPr>
              <w:t>T</w:t>
            </w:r>
            <w:r w:rsidR="007D2520" w:rsidRPr="005342BE">
              <w:rPr>
                <w:b/>
                <w:i/>
                <w:highlight w:val="lightGray"/>
              </w:rPr>
              <w:t>heory of tort law –</w:t>
            </w:r>
            <w:r w:rsidR="007D2520" w:rsidRPr="00AD5477">
              <w:t xml:space="preserve"> </w:t>
            </w:r>
          </w:p>
          <w:p w14:paraId="68E282DD" w14:textId="77777777" w:rsidR="008F2BBF" w:rsidRPr="002153BA" w:rsidRDefault="008F2BBF" w:rsidP="008F2BBF">
            <w:pPr>
              <w:rPr>
                <w:b/>
                <w:i/>
              </w:rPr>
            </w:pPr>
            <w:r w:rsidRPr="002153BA">
              <w:rPr>
                <w:b/>
                <w:i/>
              </w:rPr>
              <w:t>ACP- Connection Finding</w:t>
            </w:r>
          </w:p>
          <w:p w14:paraId="54C348C0" w14:textId="34ECE7AF" w:rsidR="008F2BBF" w:rsidRDefault="008F2BBF" w:rsidP="008F2BBF">
            <w:pPr>
              <w:rPr>
                <w:b/>
                <w:i/>
              </w:rPr>
            </w:pPr>
            <w:r w:rsidRPr="002153BA">
              <w:rPr>
                <w:b/>
                <w:i/>
              </w:rPr>
              <w:t>VAA- Concerned for Society</w:t>
            </w:r>
          </w:p>
          <w:p w14:paraId="11EC62D9" w14:textId="77777777" w:rsidR="00272AE9" w:rsidRDefault="00272AE9" w:rsidP="00272AE9">
            <w:r w:rsidRPr="00C9257E">
              <w:rPr>
                <w:highlight w:val="magenta"/>
              </w:rPr>
              <w:t>EDI- Case link/ legislation</w:t>
            </w:r>
          </w:p>
          <w:p w14:paraId="0113F0D9" w14:textId="77777777" w:rsidR="005342BE" w:rsidRDefault="007D2520" w:rsidP="0032685D">
            <w:pPr>
              <w:pStyle w:val="NoSpacing"/>
              <w:rPr>
                <w:highlight w:val="cyan"/>
              </w:rPr>
            </w:pPr>
            <w:r w:rsidRPr="00AD5477">
              <w:rPr>
                <w:highlight w:val="cyan"/>
              </w:rPr>
              <w:t xml:space="preserve">public policy factors governing the imposition of a </w:t>
            </w:r>
          </w:p>
          <w:p w14:paraId="22F2940A" w14:textId="4C67FA49" w:rsidR="0032685D" w:rsidRPr="00AD5477" w:rsidRDefault="00DE3648" w:rsidP="0032685D">
            <w:pPr>
              <w:pStyle w:val="NoSpacing"/>
            </w:pPr>
            <w:r>
              <w:rPr>
                <w:b/>
                <w:highlight w:val="green"/>
              </w:rPr>
              <w:t>Civil law/</w:t>
            </w:r>
            <w:r w:rsidR="007D2520" w:rsidRPr="005342BE">
              <w:rPr>
                <w:b/>
                <w:highlight w:val="green"/>
              </w:rPr>
              <w:t>duty of care.</w:t>
            </w:r>
          </w:p>
          <w:p w14:paraId="7CEB528D" w14:textId="1E76CE40" w:rsidR="007D2520" w:rsidRPr="005342BE" w:rsidRDefault="007D2520" w:rsidP="0032685D">
            <w:pPr>
              <w:pStyle w:val="NoSpacing"/>
              <w:rPr>
                <w:b/>
                <w:i/>
                <w:highlight w:val="lightGray"/>
                <w:u w:val="single"/>
              </w:rPr>
            </w:pPr>
            <w:r w:rsidRPr="005342BE">
              <w:rPr>
                <w:b/>
                <w:i/>
                <w:highlight w:val="lightGray"/>
                <w:u w:val="single"/>
              </w:rPr>
              <w:t>Negligence – injury and damage to property:</w:t>
            </w:r>
          </w:p>
          <w:p w14:paraId="15112BF1" w14:textId="77777777" w:rsidR="00483114" w:rsidRPr="002153BA" w:rsidRDefault="00483114" w:rsidP="00483114">
            <w:pPr>
              <w:rPr>
                <w:b/>
                <w:i/>
              </w:rPr>
            </w:pPr>
            <w:r w:rsidRPr="002153BA">
              <w:rPr>
                <w:b/>
                <w:i/>
              </w:rPr>
              <w:t>ACP Connection Finding</w:t>
            </w:r>
          </w:p>
          <w:p w14:paraId="4ECF866E" w14:textId="77777777" w:rsidR="00483114" w:rsidRPr="002153BA" w:rsidRDefault="00483114" w:rsidP="00483114">
            <w:pPr>
              <w:rPr>
                <w:b/>
                <w:i/>
              </w:rPr>
            </w:pPr>
            <w:r w:rsidRPr="002153BA">
              <w:rPr>
                <w:b/>
                <w:i/>
              </w:rPr>
              <w:t>VAA- Confident</w:t>
            </w:r>
          </w:p>
          <w:p w14:paraId="6ACAF7C9" w14:textId="2C33DBF8" w:rsidR="007D2520" w:rsidRPr="00AD5477" w:rsidRDefault="007D2520" w:rsidP="0032685D">
            <w:pPr>
              <w:pStyle w:val="NoSpacing"/>
              <w:rPr>
                <w:highlight w:val="cyan"/>
              </w:rPr>
            </w:pPr>
            <w:r w:rsidRPr="005342BE">
              <w:rPr>
                <w:b/>
                <w:highlight w:val="green"/>
              </w:rPr>
              <w:t>•</w:t>
            </w:r>
            <w:r w:rsidR="00DE3648">
              <w:rPr>
                <w:b/>
                <w:highlight w:val="green"/>
              </w:rPr>
              <w:t>Civil law/</w:t>
            </w:r>
            <w:r w:rsidRPr="005342BE">
              <w:rPr>
                <w:b/>
                <w:highlight w:val="green"/>
              </w:rPr>
              <w:t>breach of duty</w:t>
            </w:r>
            <w:r w:rsidR="00C064FD">
              <w:rPr>
                <w:b/>
                <w:highlight w:val="green"/>
              </w:rPr>
              <w:t>/damage</w:t>
            </w:r>
            <w:r w:rsidRPr="005342BE">
              <w:rPr>
                <w:highlight w:val="green"/>
              </w:rPr>
              <w:t xml:space="preserve"> </w:t>
            </w:r>
            <w:r w:rsidRPr="00AD5477">
              <w:rPr>
                <w:highlight w:val="cyan"/>
              </w:rPr>
              <w:t>– the objective standard of care</w:t>
            </w:r>
          </w:p>
          <w:p w14:paraId="0790D0EF" w14:textId="24B2F5D2" w:rsidR="007D2520" w:rsidRDefault="007D2520" w:rsidP="0032685D">
            <w:pPr>
              <w:pStyle w:val="NoSpacing"/>
            </w:pPr>
            <w:r w:rsidRPr="00AD5477">
              <w:rPr>
                <w:highlight w:val="cyan"/>
              </w:rPr>
              <w:t>•theory of tort law – factors governing the objective standard of care.</w:t>
            </w:r>
          </w:p>
          <w:p w14:paraId="020917ED" w14:textId="77777777" w:rsidR="00272AE9" w:rsidRDefault="00272AE9" w:rsidP="00272AE9">
            <w:r w:rsidRPr="00C9257E">
              <w:rPr>
                <w:highlight w:val="magenta"/>
              </w:rPr>
              <w:t>EDI- Case link/ legislation</w:t>
            </w:r>
          </w:p>
          <w:p w14:paraId="59AC1E7D" w14:textId="0C5749E9" w:rsidR="007D2520" w:rsidRPr="005342BE" w:rsidRDefault="00C064FD" w:rsidP="0032685D">
            <w:pPr>
              <w:pStyle w:val="NoSpacing"/>
              <w:rPr>
                <w:b/>
                <w:i/>
                <w:highlight w:val="lightGray"/>
                <w:u w:val="single"/>
              </w:rPr>
            </w:pPr>
            <w:r w:rsidRPr="00C064FD">
              <w:rPr>
                <w:b/>
                <w:i/>
                <w:highlight w:val="green"/>
                <w:u w:val="single"/>
              </w:rPr>
              <w:t xml:space="preserve">Civil law </w:t>
            </w:r>
            <w:r w:rsidR="007D2520" w:rsidRPr="005342BE">
              <w:rPr>
                <w:b/>
                <w:i/>
                <w:highlight w:val="lightGray"/>
                <w:u w:val="single"/>
              </w:rPr>
              <w:t>Negligence – psychiatric injury:</w:t>
            </w:r>
          </w:p>
          <w:p w14:paraId="24DDF4AA" w14:textId="77777777" w:rsidR="00483114" w:rsidRPr="002153BA" w:rsidRDefault="00483114" w:rsidP="00483114">
            <w:pPr>
              <w:rPr>
                <w:b/>
                <w:i/>
              </w:rPr>
            </w:pPr>
            <w:r w:rsidRPr="002153BA">
              <w:rPr>
                <w:b/>
                <w:i/>
              </w:rPr>
              <w:t>ACP Connection Finding</w:t>
            </w:r>
          </w:p>
          <w:p w14:paraId="71FFD6DA" w14:textId="77777777" w:rsidR="00483114" w:rsidRPr="002153BA" w:rsidRDefault="00483114" w:rsidP="00483114">
            <w:pPr>
              <w:rPr>
                <w:b/>
                <w:i/>
              </w:rPr>
            </w:pPr>
            <w:r w:rsidRPr="002153BA">
              <w:rPr>
                <w:b/>
                <w:i/>
              </w:rPr>
              <w:lastRenderedPageBreak/>
              <w:t>VAA- Confident</w:t>
            </w:r>
          </w:p>
          <w:p w14:paraId="3B1A8E0F" w14:textId="77777777" w:rsidR="007D2520" w:rsidRPr="00AD5477" w:rsidRDefault="007D2520" w:rsidP="0032685D">
            <w:pPr>
              <w:pStyle w:val="NoSpacing"/>
              <w:rPr>
                <w:highlight w:val="cyan"/>
              </w:rPr>
            </w:pPr>
            <w:r w:rsidRPr="00AD5477">
              <w:rPr>
                <w:highlight w:val="cyan"/>
              </w:rPr>
              <w:t>•liability for psychiatric injury sustained by primary and secondary victims</w:t>
            </w:r>
          </w:p>
          <w:p w14:paraId="04C89777" w14:textId="77777777" w:rsidR="007D2520" w:rsidRPr="00AD5477" w:rsidRDefault="007D2520" w:rsidP="007D2520">
            <w:r w:rsidRPr="00AD5477">
              <w:rPr>
                <w:highlight w:val="cyan"/>
              </w:rPr>
              <w:t>•theory of tort law – policy factors governing the imposition of liability for psychiatric injury.</w:t>
            </w:r>
          </w:p>
          <w:p w14:paraId="1E6764AF" w14:textId="2AB0E9DB" w:rsidR="007D2520" w:rsidRPr="005342BE" w:rsidRDefault="00C064FD" w:rsidP="007D2520">
            <w:pPr>
              <w:rPr>
                <w:b/>
                <w:i/>
                <w:highlight w:val="lightGray"/>
                <w:u w:val="single"/>
              </w:rPr>
            </w:pPr>
            <w:r w:rsidRPr="00C064FD">
              <w:rPr>
                <w:b/>
                <w:i/>
                <w:highlight w:val="green"/>
                <w:u w:val="single"/>
              </w:rPr>
              <w:t>Civil law</w:t>
            </w:r>
            <w:r>
              <w:rPr>
                <w:b/>
                <w:i/>
                <w:highlight w:val="green"/>
                <w:u w:val="single"/>
              </w:rPr>
              <w:t>/ Duty/Beach/</w:t>
            </w:r>
            <w:proofErr w:type="spellStart"/>
            <w:r>
              <w:rPr>
                <w:b/>
                <w:i/>
                <w:highlight w:val="green"/>
                <w:u w:val="single"/>
              </w:rPr>
              <w:t>damage</w:t>
            </w:r>
            <w:r w:rsidR="007D2520" w:rsidRPr="005342BE">
              <w:rPr>
                <w:b/>
                <w:i/>
                <w:highlight w:val="lightGray"/>
                <w:u w:val="single"/>
              </w:rPr>
              <w:t>Negligence</w:t>
            </w:r>
            <w:proofErr w:type="spellEnd"/>
            <w:r w:rsidR="007D2520" w:rsidRPr="005342BE">
              <w:rPr>
                <w:b/>
                <w:i/>
                <w:highlight w:val="lightGray"/>
                <w:u w:val="single"/>
              </w:rPr>
              <w:t xml:space="preserve"> – economic loss:</w:t>
            </w:r>
          </w:p>
          <w:p w14:paraId="747A71FC" w14:textId="77777777" w:rsidR="00483114" w:rsidRPr="002153BA" w:rsidRDefault="00483114" w:rsidP="00483114">
            <w:pPr>
              <w:rPr>
                <w:b/>
                <w:i/>
              </w:rPr>
            </w:pPr>
            <w:r w:rsidRPr="002153BA">
              <w:rPr>
                <w:b/>
                <w:i/>
              </w:rPr>
              <w:t>ACP- Complex and Multi-step problem solving</w:t>
            </w:r>
          </w:p>
          <w:p w14:paraId="1873D061" w14:textId="77777777" w:rsidR="00483114" w:rsidRPr="00AD5477" w:rsidRDefault="00483114" w:rsidP="00483114">
            <w:pPr>
              <w:rPr>
                <w:b/>
                <w:i/>
                <w:u w:val="single"/>
              </w:rPr>
            </w:pPr>
            <w:r w:rsidRPr="002153BA">
              <w:rPr>
                <w:b/>
                <w:i/>
                <w:u w:val="single"/>
              </w:rPr>
              <w:t>VAA-Risk Taking</w:t>
            </w:r>
          </w:p>
          <w:p w14:paraId="7F8E46BE" w14:textId="77777777" w:rsidR="007D2520" w:rsidRPr="00AD5477" w:rsidRDefault="007D2520" w:rsidP="007D2520">
            <w:r w:rsidRPr="00AD5477">
              <w:rPr>
                <w:highlight w:val="cyan"/>
              </w:rPr>
              <w:t>•liability for economic loss caused by negligent acts and negligent misstatements</w:t>
            </w:r>
          </w:p>
          <w:p w14:paraId="103CD792" w14:textId="77777777" w:rsidR="007D2520" w:rsidRPr="00AD5477" w:rsidRDefault="007D2520" w:rsidP="007D2520">
            <w:pPr>
              <w:rPr>
                <w:highlight w:val="cyan"/>
              </w:rPr>
            </w:pPr>
            <w:r w:rsidRPr="00AD5477">
              <w:rPr>
                <w:highlight w:val="cyan"/>
              </w:rPr>
              <w:t>•theory of tort law – policy factors governing the imposition of liability for economic loss.</w:t>
            </w:r>
          </w:p>
          <w:p w14:paraId="0926A8ED" w14:textId="77777777" w:rsidR="007D2520" w:rsidRPr="00AD5477" w:rsidRDefault="007D2520" w:rsidP="007D2520">
            <w:pPr>
              <w:rPr>
                <w:highlight w:val="cyan"/>
              </w:rPr>
            </w:pPr>
            <w:r w:rsidRPr="00AD5477">
              <w:rPr>
                <w:highlight w:val="cyan"/>
              </w:rPr>
              <w:t>Occupiers’ Liability Act 1957 – liability in respect of visitors.</w:t>
            </w:r>
          </w:p>
          <w:p w14:paraId="2B2B3802" w14:textId="77777777" w:rsidR="007D2520" w:rsidRPr="00AD5477" w:rsidRDefault="007D2520" w:rsidP="007D2520">
            <w:pPr>
              <w:rPr>
                <w:highlight w:val="cyan"/>
              </w:rPr>
            </w:pPr>
            <w:r w:rsidRPr="00AD5477">
              <w:rPr>
                <w:highlight w:val="cyan"/>
              </w:rPr>
              <w:t>Occupiers’ Liability Act 1984 – liability in respect of trespassers.</w:t>
            </w:r>
          </w:p>
          <w:p w14:paraId="4E156150" w14:textId="3201E531" w:rsidR="007D2520" w:rsidRDefault="007D2520" w:rsidP="007D2520">
            <w:pPr>
              <w:rPr>
                <w:highlight w:val="cyan"/>
              </w:rPr>
            </w:pPr>
            <w:r w:rsidRPr="00AD5477">
              <w:rPr>
                <w:highlight w:val="cyan"/>
              </w:rPr>
              <w:t>•factors governing an unlawful interference.</w:t>
            </w:r>
          </w:p>
          <w:p w14:paraId="744F2AC2" w14:textId="77777777" w:rsidR="00272AE9" w:rsidRDefault="00272AE9" w:rsidP="00272AE9">
            <w:r w:rsidRPr="00C9257E">
              <w:rPr>
                <w:highlight w:val="magenta"/>
              </w:rPr>
              <w:t>EDI- Case link/ legislation</w:t>
            </w:r>
          </w:p>
          <w:p w14:paraId="25431F71" w14:textId="49F3C5B3" w:rsidR="007D2520" w:rsidRPr="005342BE" w:rsidRDefault="00C064FD" w:rsidP="007D2520">
            <w:pPr>
              <w:rPr>
                <w:b/>
                <w:i/>
                <w:highlight w:val="lightGray"/>
                <w:u w:val="single"/>
              </w:rPr>
            </w:pPr>
            <w:r w:rsidRPr="00C064FD">
              <w:rPr>
                <w:b/>
                <w:i/>
                <w:highlight w:val="green"/>
                <w:u w:val="single"/>
              </w:rPr>
              <w:t xml:space="preserve">Civil law </w:t>
            </w:r>
            <w:r w:rsidR="007D2520" w:rsidRPr="005342BE">
              <w:rPr>
                <w:b/>
                <w:i/>
                <w:highlight w:val="lightGray"/>
                <w:u w:val="single"/>
              </w:rPr>
              <w:t>Private nuisance:</w:t>
            </w:r>
          </w:p>
          <w:p w14:paraId="5DDFA7E2" w14:textId="77777777" w:rsidR="008F2BBF" w:rsidRPr="002153BA" w:rsidRDefault="008F2BBF" w:rsidP="008F2BBF">
            <w:pPr>
              <w:rPr>
                <w:b/>
                <w:i/>
              </w:rPr>
            </w:pPr>
            <w:r w:rsidRPr="002153BA">
              <w:rPr>
                <w:b/>
                <w:i/>
              </w:rPr>
              <w:t>ACP-Meta-cognition</w:t>
            </w:r>
          </w:p>
          <w:p w14:paraId="68386C01" w14:textId="77777777" w:rsidR="008F2BBF" w:rsidRPr="00AD5477" w:rsidRDefault="008F2BBF" w:rsidP="008F2BBF">
            <w:pPr>
              <w:rPr>
                <w:b/>
                <w:i/>
              </w:rPr>
            </w:pPr>
            <w:r w:rsidRPr="002153BA">
              <w:rPr>
                <w:b/>
                <w:i/>
              </w:rPr>
              <w:t>VAA- Risk taking</w:t>
            </w:r>
          </w:p>
          <w:p w14:paraId="1B1A02AD" w14:textId="77777777" w:rsidR="007D2520" w:rsidRPr="00AD5477" w:rsidRDefault="007D2520" w:rsidP="007D2520">
            <w:pPr>
              <w:rPr>
                <w:highlight w:val="cyan"/>
              </w:rPr>
            </w:pPr>
            <w:r w:rsidRPr="00AD5477">
              <w:rPr>
                <w:highlight w:val="cyan"/>
              </w:rPr>
              <w:t>•defences to an action for nuisance</w:t>
            </w:r>
          </w:p>
          <w:p w14:paraId="4FE56B68" w14:textId="77777777" w:rsidR="007D2520" w:rsidRPr="00AD5477" w:rsidRDefault="007D2520" w:rsidP="007D2520">
            <w:pPr>
              <w:rPr>
                <w:highlight w:val="cyan"/>
              </w:rPr>
            </w:pPr>
            <w:r w:rsidRPr="00AD5477">
              <w:rPr>
                <w:highlight w:val="cyan"/>
              </w:rPr>
              <w:lastRenderedPageBreak/>
              <w:t>•remedies of damages and injunctions</w:t>
            </w:r>
          </w:p>
          <w:p w14:paraId="2F565657" w14:textId="77777777" w:rsidR="007D2520" w:rsidRPr="00AD5477" w:rsidRDefault="007D2520" w:rsidP="007D2520">
            <w:r w:rsidRPr="00AD5477">
              <w:rPr>
                <w:highlight w:val="cyan"/>
              </w:rPr>
              <w:t>•theory of tort law – factors governing the grant of an injunction.</w:t>
            </w:r>
          </w:p>
          <w:p w14:paraId="1E3B0E1E" w14:textId="77777777" w:rsidR="007D2520" w:rsidRPr="00AD5477" w:rsidRDefault="007D2520" w:rsidP="007D2520">
            <w:pPr>
              <w:rPr>
                <w:b/>
                <w:i/>
                <w:u w:val="single"/>
              </w:rPr>
            </w:pPr>
            <w:r w:rsidRPr="005342BE">
              <w:rPr>
                <w:b/>
                <w:i/>
                <w:highlight w:val="lightGray"/>
                <w:u w:val="single"/>
              </w:rPr>
              <w:t>The rule in Rylands v Fletcher:</w:t>
            </w:r>
          </w:p>
          <w:p w14:paraId="5A994573" w14:textId="77777777" w:rsidR="007D2520" w:rsidRPr="00AD5477" w:rsidRDefault="007D2520" w:rsidP="007D2520">
            <w:pPr>
              <w:rPr>
                <w:highlight w:val="cyan"/>
              </w:rPr>
            </w:pPr>
            <w:r w:rsidRPr="00AD5477">
              <w:rPr>
                <w:highlight w:val="cyan"/>
              </w:rPr>
              <w:t>•elements required to establish liability</w:t>
            </w:r>
          </w:p>
          <w:p w14:paraId="450A4197" w14:textId="77777777" w:rsidR="007D2520" w:rsidRPr="00AD5477" w:rsidRDefault="007D2520" w:rsidP="007D2520">
            <w:r w:rsidRPr="00AD5477">
              <w:rPr>
                <w:highlight w:val="cyan"/>
              </w:rPr>
              <w:t>•defences and remedies available.</w:t>
            </w:r>
          </w:p>
          <w:p w14:paraId="35831E84" w14:textId="77BDF8E2" w:rsidR="007D2520" w:rsidRPr="005342BE" w:rsidRDefault="00C064FD" w:rsidP="007D2520">
            <w:pPr>
              <w:rPr>
                <w:b/>
                <w:i/>
                <w:highlight w:val="lightGray"/>
                <w:u w:val="single"/>
              </w:rPr>
            </w:pPr>
            <w:r w:rsidRPr="00C064FD">
              <w:rPr>
                <w:b/>
                <w:i/>
                <w:highlight w:val="green"/>
                <w:u w:val="single"/>
              </w:rPr>
              <w:t xml:space="preserve">Civil law/ duty of care/breach </w:t>
            </w:r>
            <w:r w:rsidR="007D2520" w:rsidRPr="005342BE">
              <w:rPr>
                <w:b/>
                <w:i/>
                <w:highlight w:val="lightGray"/>
                <w:u w:val="single"/>
              </w:rPr>
              <w:t>Vicarious liabilit</w:t>
            </w:r>
            <w:r w:rsidR="00483114" w:rsidRPr="005342BE">
              <w:rPr>
                <w:b/>
                <w:i/>
                <w:highlight w:val="lightGray"/>
                <w:u w:val="single"/>
              </w:rPr>
              <w:t>y</w:t>
            </w:r>
          </w:p>
          <w:p w14:paraId="30FB3EF4" w14:textId="77777777" w:rsidR="00483114" w:rsidRPr="00AD5477" w:rsidRDefault="00483114" w:rsidP="00483114">
            <w:pPr>
              <w:rPr>
                <w:b/>
                <w:i/>
              </w:rPr>
            </w:pPr>
            <w:r w:rsidRPr="002153BA">
              <w:rPr>
                <w:b/>
                <w:i/>
              </w:rPr>
              <w:t>ACP- Complex and Multi-step problem solving</w:t>
            </w:r>
          </w:p>
          <w:p w14:paraId="02366D92" w14:textId="77777777" w:rsidR="007D2520" w:rsidRPr="00AD5477" w:rsidRDefault="007D2520" w:rsidP="007D2520">
            <w:pPr>
              <w:rPr>
                <w:highlight w:val="cyan"/>
              </w:rPr>
            </w:pPr>
            <w:r w:rsidRPr="00AD5477">
              <w:rPr>
                <w:highlight w:val="cyan"/>
              </w:rPr>
              <w:t xml:space="preserve">•an employer’s liability for the actions of an employee </w:t>
            </w:r>
            <w:proofErr w:type="gramStart"/>
            <w:r w:rsidRPr="00AD5477">
              <w:rPr>
                <w:highlight w:val="cyan"/>
              </w:rPr>
              <w:t>during the course of</w:t>
            </w:r>
            <w:proofErr w:type="gramEnd"/>
            <w:r w:rsidRPr="00AD5477">
              <w:rPr>
                <w:highlight w:val="cyan"/>
              </w:rPr>
              <w:t xml:space="preserve"> employment</w:t>
            </w:r>
          </w:p>
          <w:p w14:paraId="7D1635AE" w14:textId="77777777" w:rsidR="007D2520" w:rsidRPr="00AD5477" w:rsidRDefault="007D2520" w:rsidP="007D2520">
            <w:pPr>
              <w:rPr>
                <w:highlight w:val="cyan"/>
              </w:rPr>
            </w:pPr>
            <w:r w:rsidRPr="00AD5477">
              <w:rPr>
                <w:highlight w:val="cyan"/>
              </w:rPr>
              <w:t>•other areas of vicarious liability</w:t>
            </w:r>
          </w:p>
          <w:p w14:paraId="34CD2070" w14:textId="77777777" w:rsidR="007D2520" w:rsidRDefault="007D2520" w:rsidP="007D2520">
            <w:pPr>
              <w:rPr>
                <w:highlight w:val="cyan"/>
              </w:rPr>
            </w:pPr>
            <w:r w:rsidRPr="00AD5477">
              <w:rPr>
                <w:highlight w:val="cyan"/>
              </w:rPr>
              <w:t>•theory of tort law – nature and purpose of vicarious liability</w:t>
            </w:r>
          </w:p>
          <w:p w14:paraId="198386B5" w14:textId="77777777" w:rsidR="00F16844" w:rsidRPr="00F16844" w:rsidRDefault="00F16844" w:rsidP="007D2520">
            <w:pPr>
              <w:rPr>
                <w:b/>
                <w:highlight w:val="cyan"/>
                <w:u w:val="single"/>
              </w:rPr>
            </w:pPr>
            <w:r w:rsidRPr="00F16844">
              <w:rPr>
                <w:b/>
                <w:highlight w:val="cyan"/>
                <w:u w:val="single"/>
              </w:rPr>
              <w:t>Criminal Law practice questions</w:t>
            </w:r>
          </w:p>
          <w:p w14:paraId="5A7E41D3" w14:textId="0A0597C9" w:rsidR="00F16844" w:rsidRPr="00F16844" w:rsidRDefault="00F16844" w:rsidP="007D2520">
            <w:pPr>
              <w:rPr>
                <w:b/>
                <w:i/>
              </w:rPr>
            </w:pPr>
            <w:r w:rsidRPr="002153BA">
              <w:rPr>
                <w:b/>
                <w:i/>
              </w:rPr>
              <w:t>HPL- Hardworking/Practice</w:t>
            </w:r>
          </w:p>
        </w:tc>
        <w:tc>
          <w:tcPr>
            <w:tcW w:w="2551" w:type="dxa"/>
          </w:tcPr>
          <w:p w14:paraId="424C4BB2" w14:textId="77777777" w:rsidR="007D2520" w:rsidRPr="00AD5477" w:rsidRDefault="007D2520" w:rsidP="0032685D">
            <w:pPr>
              <w:pStyle w:val="NoSpacing"/>
              <w:rPr>
                <w:b/>
                <w:i/>
                <w:u w:val="single"/>
              </w:rPr>
            </w:pPr>
            <w:r w:rsidRPr="00AD5477">
              <w:rPr>
                <w:b/>
                <w:i/>
                <w:u w:val="single"/>
              </w:rPr>
              <w:lastRenderedPageBreak/>
              <w:t xml:space="preserve">Contract Law </w:t>
            </w:r>
          </w:p>
          <w:p w14:paraId="0400BC5E" w14:textId="2AAAF3D9" w:rsidR="007D2520" w:rsidRPr="00AD5477" w:rsidRDefault="007D2520" w:rsidP="0032685D">
            <w:pPr>
              <w:pStyle w:val="NoSpacing"/>
              <w:rPr>
                <w:b/>
                <w:i/>
              </w:rPr>
            </w:pPr>
            <w:r w:rsidRPr="00AD5477">
              <w:rPr>
                <w:b/>
                <w:i/>
              </w:rPr>
              <w:t>(Paper 3)</w:t>
            </w:r>
          </w:p>
          <w:p w14:paraId="5DA2F8CE" w14:textId="77777777" w:rsidR="006F0A08" w:rsidRPr="00AD5477" w:rsidRDefault="006F0A08" w:rsidP="0032685D">
            <w:pPr>
              <w:pStyle w:val="NoSpacing"/>
              <w:rPr>
                <w:b/>
                <w:i/>
                <w:u w:val="single"/>
              </w:rPr>
            </w:pPr>
            <w:r w:rsidRPr="00AD5477">
              <w:rPr>
                <w:b/>
                <w:i/>
                <w:u w:val="single"/>
              </w:rPr>
              <w:t>Pupils to explore:</w:t>
            </w:r>
          </w:p>
          <w:p w14:paraId="2B470751" w14:textId="5E4131D1" w:rsidR="007D2520" w:rsidRPr="005342BE" w:rsidRDefault="00DE3648" w:rsidP="0032685D">
            <w:pPr>
              <w:pStyle w:val="NoSpacing"/>
              <w:rPr>
                <w:b/>
                <w:i/>
                <w:highlight w:val="lightGray"/>
              </w:rPr>
            </w:pPr>
            <w:r w:rsidRPr="00DE3648">
              <w:rPr>
                <w:b/>
                <w:i/>
                <w:highlight w:val="green"/>
              </w:rPr>
              <w:t>Civil law-</w:t>
            </w:r>
            <w:r w:rsidR="007D2520" w:rsidRPr="005342BE">
              <w:rPr>
                <w:b/>
                <w:i/>
                <w:highlight w:val="lightGray"/>
              </w:rPr>
              <w:t>Offer and acceptance:</w:t>
            </w:r>
          </w:p>
          <w:p w14:paraId="624D024E" w14:textId="77777777" w:rsidR="008F2BBF" w:rsidRPr="002153BA" w:rsidRDefault="008F2BBF" w:rsidP="008F2BBF">
            <w:pPr>
              <w:rPr>
                <w:b/>
                <w:i/>
              </w:rPr>
            </w:pPr>
            <w:r w:rsidRPr="002153BA">
              <w:rPr>
                <w:b/>
                <w:i/>
              </w:rPr>
              <w:t>ACP-Meta-cognition</w:t>
            </w:r>
          </w:p>
          <w:p w14:paraId="3F5E6824" w14:textId="4A4BF2BF" w:rsidR="008F2BBF" w:rsidRDefault="008F2BBF" w:rsidP="008F2BBF">
            <w:pPr>
              <w:rPr>
                <w:b/>
                <w:i/>
              </w:rPr>
            </w:pPr>
            <w:r w:rsidRPr="002153BA">
              <w:rPr>
                <w:b/>
                <w:i/>
              </w:rPr>
              <w:t>VAA- Collaborative</w:t>
            </w:r>
          </w:p>
          <w:p w14:paraId="7560AB22" w14:textId="77777777" w:rsidR="00272AE9" w:rsidRDefault="00272AE9" w:rsidP="00272AE9">
            <w:r w:rsidRPr="00C9257E">
              <w:rPr>
                <w:highlight w:val="magenta"/>
              </w:rPr>
              <w:t>EDI- Case link/ legislation</w:t>
            </w:r>
          </w:p>
          <w:p w14:paraId="5EF0657F" w14:textId="77777777" w:rsidR="007D2520" w:rsidRPr="00AD5477" w:rsidRDefault="007D2520" w:rsidP="007D2520">
            <w:pPr>
              <w:rPr>
                <w:highlight w:val="cyan"/>
              </w:rPr>
            </w:pPr>
            <w:r w:rsidRPr="00AD5477">
              <w:rPr>
                <w:highlight w:val="cyan"/>
              </w:rPr>
              <w:t>•unilateral and bilateral contracts</w:t>
            </w:r>
          </w:p>
          <w:p w14:paraId="4772A662" w14:textId="77777777" w:rsidR="007D2520" w:rsidRPr="00AD5477" w:rsidRDefault="007D2520" w:rsidP="007D2520">
            <w:pPr>
              <w:rPr>
                <w:highlight w:val="cyan"/>
              </w:rPr>
            </w:pPr>
            <w:r w:rsidRPr="00AD5477">
              <w:rPr>
                <w:highlight w:val="cyan"/>
              </w:rPr>
              <w:t>•offers</w:t>
            </w:r>
          </w:p>
          <w:p w14:paraId="1465D100" w14:textId="77777777" w:rsidR="007D2520" w:rsidRPr="00AD5477" w:rsidRDefault="007D2520" w:rsidP="007D2520">
            <w:pPr>
              <w:rPr>
                <w:highlight w:val="cyan"/>
              </w:rPr>
            </w:pPr>
            <w:r w:rsidRPr="00AD5477">
              <w:rPr>
                <w:highlight w:val="cyan"/>
              </w:rPr>
              <w:t>•invitations to treat.</w:t>
            </w:r>
          </w:p>
          <w:p w14:paraId="210FA6D9" w14:textId="77777777" w:rsidR="007D2520" w:rsidRPr="00AD5477" w:rsidRDefault="007D2520" w:rsidP="007D2520">
            <w:pPr>
              <w:rPr>
                <w:highlight w:val="cyan"/>
              </w:rPr>
            </w:pPr>
            <w:r w:rsidRPr="00AD5477">
              <w:rPr>
                <w:highlight w:val="cyan"/>
              </w:rPr>
              <w:t>•lapse of offers</w:t>
            </w:r>
          </w:p>
          <w:p w14:paraId="70808EFF" w14:textId="77777777" w:rsidR="007D2520" w:rsidRPr="00AD5477" w:rsidRDefault="007D2520" w:rsidP="007D2520">
            <w:pPr>
              <w:rPr>
                <w:highlight w:val="cyan"/>
              </w:rPr>
            </w:pPr>
            <w:r w:rsidRPr="00AD5477">
              <w:rPr>
                <w:highlight w:val="cyan"/>
              </w:rPr>
              <w:t>•acceptance</w:t>
            </w:r>
          </w:p>
          <w:p w14:paraId="0EFAC75F" w14:textId="77777777" w:rsidR="007D2520" w:rsidRPr="00AD5477" w:rsidRDefault="007D2520" w:rsidP="007D2520">
            <w:r w:rsidRPr="00AD5477">
              <w:rPr>
                <w:highlight w:val="cyan"/>
              </w:rPr>
              <w:t>•postal rule.</w:t>
            </w:r>
          </w:p>
          <w:p w14:paraId="45BF4F5E" w14:textId="0BA50C64" w:rsidR="007D2520" w:rsidRPr="005342BE" w:rsidRDefault="00DE3648" w:rsidP="007D2520">
            <w:pPr>
              <w:rPr>
                <w:b/>
                <w:i/>
                <w:highlight w:val="lightGray"/>
                <w:u w:val="single"/>
              </w:rPr>
            </w:pPr>
            <w:r w:rsidRPr="00DE3648">
              <w:rPr>
                <w:b/>
                <w:i/>
                <w:highlight w:val="green"/>
                <w:u w:val="single"/>
              </w:rPr>
              <w:t xml:space="preserve">Civil law- </w:t>
            </w:r>
            <w:r w:rsidR="007D2520" w:rsidRPr="005342BE">
              <w:rPr>
                <w:b/>
                <w:i/>
                <w:highlight w:val="lightGray"/>
                <w:u w:val="single"/>
              </w:rPr>
              <w:t>Theory of contract law – offer and acceptance:</w:t>
            </w:r>
          </w:p>
          <w:p w14:paraId="1F0313CC" w14:textId="77777777" w:rsidR="008F2BBF" w:rsidRPr="002153BA" w:rsidRDefault="008F2BBF" w:rsidP="008F2BBF">
            <w:pPr>
              <w:rPr>
                <w:b/>
                <w:i/>
              </w:rPr>
            </w:pPr>
            <w:r w:rsidRPr="002153BA">
              <w:rPr>
                <w:b/>
                <w:i/>
              </w:rPr>
              <w:t>ACP Connection Finding</w:t>
            </w:r>
          </w:p>
          <w:p w14:paraId="541B4F0D" w14:textId="77777777" w:rsidR="008F2BBF" w:rsidRPr="002153BA" w:rsidRDefault="008F2BBF" w:rsidP="008F2BBF">
            <w:pPr>
              <w:rPr>
                <w:b/>
                <w:i/>
              </w:rPr>
            </w:pPr>
            <w:r w:rsidRPr="002153BA">
              <w:rPr>
                <w:b/>
                <w:i/>
              </w:rPr>
              <w:t>VAA- Enquiring</w:t>
            </w:r>
          </w:p>
          <w:p w14:paraId="5754AA67" w14:textId="77777777" w:rsidR="007D2520" w:rsidRPr="00AD5477" w:rsidRDefault="007D2520" w:rsidP="007D2520">
            <w:pPr>
              <w:rPr>
                <w:highlight w:val="cyan"/>
              </w:rPr>
            </w:pPr>
            <w:r w:rsidRPr="00AD5477">
              <w:rPr>
                <w:highlight w:val="cyan"/>
              </w:rPr>
              <w:t>•offers, unilateral offers and invitations to treat</w:t>
            </w:r>
          </w:p>
          <w:p w14:paraId="661A28C7" w14:textId="77777777" w:rsidR="007D2520" w:rsidRPr="00AD5477" w:rsidRDefault="007D2520" w:rsidP="007D2520">
            <w:r w:rsidRPr="00AD5477">
              <w:rPr>
                <w:highlight w:val="cyan"/>
              </w:rPr>
              <w:t>•acceptances, including the postal rule.</w:t>
            </w:r>
          </w:p>
          <w:p w14:paraId="149B41B2" w14:textId="4A6073B5" w:rsidR="007D2520" w:rsidRPr="005342BE" w:rsidRDefault="007D2520" w:rsidP="007D2520">
            <w:pPr>
              <w:rPr>
                <w:b/>
                <w:i/>
                <w:highlight w:val="lightGray"/>
                <w:u w:val="single"/>
              </w:rPr>
            </w:pPr>
            <w:r w:rsidRPr="005342BE">
              <w:rPr>
                <w:b/>
                <w:i/>
                <w:highlight w:val="lightGray"/>
                <w:u w:val="single"/>
              </w:rPr>
              <w:t>Consideration:</w:t>
            </w:r>
          </w:p>
          <w:p w14:paraId="219BF379" w14:textId="77777777" w:rsidR="00483114" w:rsidRPr="002153BA" w:rsidRDefault="00483114" w:rsidP="00483114">
            <w:pPr>
              <w:rPr>
                <w:b/>
                <w:i/>
              </w:rPr>
            </w:pPr>
            <w:r w:rsidRPr="002153BA">
              <w:rPr>
                <w:b/>
                <w:i/>
              </w:rPr>
              <w:lastRenderedPageBreak/>
              <w:t>ACP-Meta-cognition</w:t>
            </w:r>
          </w:p>
          <w:p w14:paraId="76D8389A" w14:textId="77777777" w:rsidR="00483114" w:rsidRPr="00AD5477" w:rsidRDefault="00483114" w:rsidP="00483114">
            <w:pPr>
              <w:rPr>
                <w:b/>
                <w:i/>
              </w:rPr>
            </w:pPr>
            <w:r w:rsidRPr="002153BA">
              <w:rPr>
                <w:b/>
                <w:i/>
              </w:rPr>
              <w:t>VAA- Collaborative</w:t>
            </w:r>
          </w:p>
          <w:p w14:paraId="2334169E" w14:textId="77777777" w:rsidR="007D2520" w:rsidRPr="00AD5477" w:rsidRDefault="007D2520" w:rsidP="007D2520">
            <w:pPr>
              <w:rPr>
                <w:highlight w:val="cyan"/>
              </w:rPr>
            </w:pPr>
            <w:r w:rsidRPr="00AD5477">
              <w:rPr>
                <w:highlight w:val="cyan"/>
              </w:rPr>
              <w:t>•past consideration</w:t>
            </w:r>
          </w:p>
          <w:p w14:paraId="205473C8" w14:textId="77777777" w:rsidR="007D2520" w:rsidRPr="00AD5477" w:rsidRDefault="007D2520" w:rsidP="007D2520">
            <w:pPr>
              <w:rPr>
                <w:highlight w:val="cyan"/>
              </w:rPr>
            </w:pPr>
            <w:r w:rsidRPr="00AD5477">
              <w:rPr>
                <w:highlight w:val="cyan"/>
              </w:rPr>
              <w:t>•adequacy of consideration</w:t>
            </w:r>
          </w:p>
          <w:p w14:paraId="62EA84F7" w14:textId="77777777" w:rsidR="007D2520" w:rsidRPr="00AD5477" w:rsidRDefault="007D2520" w:rsidP="007D2520">
            <w:r w:rsidRPr="00AD5477">
              <w:rPr>
                <w:highlight w:val="cyan"/>
              </w:rPr>
              <w:t>•sufficiency of consideration.</w:t>
            </w:r>
          </w:p>
          <w:p w14:paraId="59FBD23E" w14:textId="778CCD67" w:rsidR="007D2520" w:rsidRPr="005342BE" w:rsidRDefault="00C064FD" w:rsidP="007D2520">
            <w:pPr>
              <w:rPr>
                <w:b/>
                <w:i/>
                <w:highlight w:val="lightGray"/>
                <w:u w:val="single"/>
              </w:rPr>
            </w:pPr>
            <w:proofErr w:type="spellStart"/>
            <w:r w:rsidRPr="00C064FD">
              <w:rPr>
                <w:b/>
                <w:i/>
                <w:highlight w:val="green"/>
                <w:u w:val="single"/>
              </w:rPr>
              <w:t>Civill</w:t>
            </w:r>
            <w:proofErr w:type="spellEnd"/>
            <w:r w:rsidRPr="00C064FD">
              <w:rPr>
                <w:b/>
                <w:i/>
                <w:highlight w:val="green"/>
                <w:u w:val="single"/>
              </w:rPr>
              <w:t xml:space="preserve"> law</w:t>
            </w:r>
            <w:r w:rsidR="005E0AAA">
              <w:rPr>
                <w:b/>
                <w:i/>
                <w:highlight w:val="green"/>
                <w:u w:val="single"/>
              </w:rPr>
              <w:t>/ Duty/Breach/</w:t>
            </w:r>
            <w:proofErr w:type="spellStart"/>
            <w:r w:rsidR="005E0AAA">
              <w:rPr>
                <w:b/>
                <w:i/>
                <w:highlight w:val="green"/>
                <w:u w:val="single"/>
              </w:rPr>
              <w:t>Damage</w:t>
            </w:r>
            <w:r w:rsidR="007D2520" w:rsidRPr="005342BE">
              <w:rPr>
                <w:b/>
                <w:i/>
                <w:highlight w:val="lightGray"/>
                <w:u w:val="single"/>
              </w:rPr>
              <w:t>Privity</w:t>
            </w:r>
            <w:proofErr w:type="spellEnd"/>
            <w:r w:rsidR="007D2520" w:rsidRPr="005342BE">
              <w:rPr>
                <w:b/>
                <w:i/>
                <w:highlight w:val="lightGray"/>
                <w:u w:val="single"/>
              </w:rPr>
              <w:t xml:space="preserve"> and intention to create legal relations:</w:t>
            </w:r>
          </w:p>
          <w:p w14:paraId="0061D3D9" w14:textId="77777777" w:rsidR="008F2BBF" w:rsidRPr="002153BA" w:rsidRDefault="008F2BBF" w:rsidP="008F2BBF">
            <w:pPr>
              <w:rPr>
                <w:b/>
                <w:i/>
              </w:rPr>
            </w:pPr>
            <w:r w:rsidRPr="002153BA">
              <w:rPr>
                <w:b/>
                <w:i/>
              </w:rPr>
              <w:t>ACP-Meta-cognition</w:t>
            </w:r>
          </w:p>
          <w:p w14:paraId="4408D3B2" w14:textId="77777777" w:rsidR="008F2BBF" w:rsidRPr="00AD5477" w:rsidRDefault="008F2BBF" w:rsidP="008F2BBF">
            <w:pPr>
              <w:rPr>
                <w:b/>
                <w:i/>
              </w:rPr>
            </w:pPr>
            <w:r w:rsidRPr="002153BA">
              <w:rPr>
                <w:b/>
                <w:i/>
              </w:rPr>
              <w:t>VAA- Risk taking</w:t>
            </w:r>
          </w:p>
          <w:p w14:paraId="2CBD7E8C" w14:textId="77777777" w:rsidR="007D2520" w:rsidRPr="00AD5477" w:rsidRDefault="007D2520" w:rsidP="007D2520">
            <w:pPr>
              <w:rPr>
                <w:highlight w:val="cyan"/>
              </w:rPr>
            </w:pPr>
            <w:r w:rsidRPr="00AD5477">
              <w:rPr>
                <w:highlight w:val="cyan"/>
              </w:rPr>
              <w:t>•doctrine of privity</w:t>
            </w:r>
          </w:p>
          <w:p w14:paraId="7CAC9B85" w14:textId="46E76366" w:rsidR="007D2520" w:rsidRDefault="007D2520" w:rsidP="007D2520">
            <w:pPr>
              <w:rPr>
                <w:highlight w:val="cyan"/>
              </w:rPr>
            </w:pPr>
            <w:r w:rsidRPr="00AD5477">
              <w:rPr>
                <w:highlight w:val="cyan"/>
              </w:rPr>
              <w:t>•intention.</w:t>
            </w:r>
          </w:p>
          <w:p w14:paraId="12D67F86" w14:textId="77777777" w:rsidR="00D35C47" w:rsidRPr="005342BE" w:rsidRDefault="00D35C47" w:rsidP="00D35C47">
            <w:pPr>
              <w:rPr>
                <w:b/>
                <w:i/>
                <w:highlight w:val="lightGray"/>
                <w:u w:val="single"/>
              </w:rPr>
            </w:pPr>
            <w:r w:rsidRPr="005342BE">
              <w:rPr>
                <w:b/>
                <w:i/>
                <w:highlight w:val="lightGray"/>
                <w:u w:val="single"/>
              </w:rPr>
              <w:t>Implied terms:</w:t>
            </w:r>
          </w:p>
          <w:p w14:paraId="49E6FB31" w14:textId="77777777" w:rsidR="00D35C47" w:rsidRPr="002153BA" w:rsidRDefault="00D35C47" w:rsidP="00D35C47">
            <w:pPr>
              <w:rPr>
                <w:b/>
                <w:i/>
              </w:rPr>
            </w:pPr>
            <w:r w:rsidRPr="002153BA">
              <w:rPr>
                <w:b/>
                <w:i/>
              </w:rPr>
              <w:t>ACP Strategy planning</w:t>
            </w:r>
          </w:p>
          <w:p w14:paraId="3D3F5387" w14:textId="77777777" w:rsidR="00D35C47" w:rsidRPr="00AD5477" w:rsidRDefault="00D35C47" w:rsidP="00D35C47">
            <w:pPr>
              <w:rPr>
                <w:b/>
                <w:i/>
              </w:rPr>
            </w:pPr>
            <w:r w:rsidRPr="002153BA">
              <w:rPr>
                <w:b/>
                <w:i/>
              </w:rPr>
              <w:t xml:space="preserve">VAA- Concerned for </w:t>
            </w:r>
            <w:proofErr w:type="gramStart"/>
            <w:r w:rsidRPr="002153BA">
              <w:rPr>
                <w:b/>
                <w:i/>
              </w:rPr>
              <w:t>society</w:t>
            </w:r>
            <w:proofErr w:type="gramEnd"/>
          </w:p>
          <w:p w14:paraId="41743BE2" w14:textId="77777777" w:rsidR="00D35C47" w:rsidRPr="00AD5477" w:rsidRDefault="00D35C47" w:rsidP="00D35C47">
            <w:pPr>
              <w:rPr>
                <w:highlight w:val="cyan"/>
              </w:rPr>
            </w:pPr>
            <w:r w:rsidRPr="00AD5477">
              <w:rPr>
                <w:highlight w:val="cyan"/>
              </w:rPr>
              <w:t>•distinction between express and implied terms</w:t>
            </w:r>
          </w:p>
          <w:p w14:paraId="232A1EC7" w14:textId="77777777" w:rsidR="00D35C47" w:rsidRPr="00AD5477" w:rsidRDefault="00D35C47" w:rsidP="00D35C47">
            <w:pPr>
              <w:rPr>
                <w:highlight w:val="cyan"/>
              </w:rPr>
            </w:pPr>
            <w:r w:rsidRPr="00AD5477">
              <w:rPr>
                <w:highlight w:val="cyan"/>
              </w:rPr>
              <w:t>•terms implied into a contract to supply goods</w:t>
            </w:r>
          </w:p>
          <w:p w14:paraId="21EB6B52" w14:textId="4A439D9C" w:rsidR="00D35C47" w:rsidRDefault="00D35C47" w:rsidP="00D35C47">
            <w:pPr>
              <w:rPr>
                <w:highlight w:val="cyan"/>
              </w:rPr>
            </w:pPr>
            <w:r w:rsidRPr="00AD5477">
              <w:rPr>
                <w:highlight w:val="cyan"/>
              </w:rPr>
              <w:t>•terms implied into a contract to supply services.</w:t>
            </w:r>
          </w:p>
          <w:p w14:paraId="7D0F3D6F" w14:textId="39081582" w:rsidR="00D35C47" w:rsidRPr="005342BE" w:rsidRDefault="00C064FD" w:rsidP="00D35C47">
            <w:pPr>
              <w:rPr>
                <w:b/>
                <w:i/>
                <w:highlight w:val="lightGray"/>
                <w:u w:val="single"/>
              </w:rPr>
            </w:pPr>
            <w:r w:rsidRPr="00C064FD">
              <w:rPr>
                <w:b/>
                <w:i/>
                <w:highlight w:val="green"/>
                <w:u w:val="single"/>
              </w:rPr>
              <w:t xml:space="preserve">Civil law </w:t>
            </w:r>
            <w:r w:rsidR="00D35C47" w:rsidRPr="005342BE">
              <w:rPr>
                <w:b/>
                <w:i/>
                <w:highlight w:val="lightGray"/>
                <w:u w:val="single"/>
              </w:rPr>
              <w:t>Exclusion clauses:</w:t>
            </w:r>
          </w:p>
          <w:p w14:paraId="4CB4B379" w14:textId="77777777" w:rsidR="00D35C47" w:rsidRPr="002153BA" w:rsidRDefault="00D35C47" w:rsidP="00D35C47">
            <w:pPr>
              <w:rPr>
                <w:b/>
                <w:i/>
              </w:rPr>
            </w:pPr>
            <w:r w:rsidRPr="002153BA">
              <w:rPr>
                <w:b/>
                <w:i/>
              </w:rPr>
              <w:t>ACP- Complex and Multi-step problem solving</w:t>
            </w:r>
          </w:p>
          <w:p w14:paraId="4B561561" w14:textId="77777777" w:rsidR="00D35C47" w:rsidRPr="00AD5477" w:rsidRDefault="00D35C47" w:rsidP="00D35C47">
            <w:pPr>
              <w:rPr>
                <w:b/>
                <w:i/>
                <w:u w:val="single"/>
              </w:rPr>
            </w:pPr>
            <w:r w:rsidRPr="002153BA">
              <w:rPr>
                <w:b/>
                <w:i/>
                <w:u w:val="single"/>
              </w:rPr>
              <w:t>VAA-Risk Taking</w:t>
            </w:r>
          </w:p>
          <w:p w14:paraId="407EFDB5" w14:textId="77777777" w:rsidR="00D35C47" w:rsidRPr="00AD5477" w:rsidRDefault="00D35C47" w:rsidP="00D35C47">
            <w:pPr>
              <w:rPr>
                <w:highlight w:val="cyan"/>
              </w:rPr>
            </w:pPr>
            <w:r w:rsidRPr="00AD5477">
              <w:rPr>
                <w:highlight w:val="cyan"/>
              </w:rPr>
              <w:t>•common law controls</w:t>
            </w:r>
          </w:p>
          <w:p w14:paraId="62D7EFEE" w14:textId="77777777" w:rsidR="00D35C47" w:rsidRPr="00AD5477" w:rsidRDefault="00D35C47" w:rsidP="00D35C47">
            <w:pPr>
              <w:rPr>
                <w:highlight w:val="cyan"/>
              </w:rPr>
            </w:pPr>
            <w:r w:rsidRPr="00AD5477">
              <w:rPr>
                <w:highlight w:val="cyan"/>
              </w:rPr>
              <w:t>•statutory controls</w:t>
            </w:r>
          </w:p>
          <w:p w14:paraId="111C5BE0" w14:textId="77777777" w:rsidR="00D35C47" w:rsidRPr="00AD5477" w:rsidRDefault="00D35C47" w:rsidP="00D35C47">
            <w:pPr>
              <w:rPr>
                <w:highlight w:val="cyan"/>
              </w:rPr>
            </w:pPr>
            <w:r w:rsidRPr="00AD5477">
              <w:rPr>
                <w:highlight w:val="cyan"/>
              </w:rPr>
              <w:t xml:space="preserve">•theory of contract law – freedom of contract and the </w:t>
            </w:r>
            <w:r w:rsidRPr="00AD5477">
              <w:rPr>
                <w:highlight w:val="cyan"/>
              </w:rPr>
              <w:lastRenderedPageBreak/>
              <w:t>need to protect the consumer</w:t>
            </w:r>
          </w:p>
          <w:p w14:paraId="07FD4EC2" w14:textId="4C273E9B" w:rsidR="00D35C47" w:rsidRDefault="00D35C47" w:rsidP="00D35C47">
            <w:pPr>
              <w:rPr>
                <w:highlight w:val="cyan"/>
              </w:rPr>
            </w:pPr>
            <w:r w:rsidRPr="00AD5477">
              <w:rPr>
                <w:highlight w:val="cyan"/>
              </w:rPr>
              <w:t>•theory of contract law – nature and effectiveness of exclusion clauses.</w:t>
            </w:r>
          </w:p>
          <w:p w14:paraId="57A47683" w14:textId="77777777" w:rsidR="00373C2C" w:rsidRPr="005342BE" w:rsidRDefault="00373C2C" w:rsidP="00373C2C">
            <w:pPr>
              <w:rPr>
                <w:b/>
                <w:i/>
                <w:highlight w:val="lightGray"/>
                <w:u w:val="single"/>
              </w:rPr>
            </w:pPr>
            <w:r w:rsidRPr="005342BE">
              <w:rPr>
                <w:b/>
                <w:i/>
                <w:highlight w:val="lightGray"/>
                <w:u w:val="single"/>
              </w:rPr>
              <w:t>Misrepresentation:</w:t>
            </w:r>
          </w:p>
          <w:p w14:paraId="5B635395" w14:textId="77777777" w:rsidR="00373C2C" w:rsidRPr="002153BA" w:rsidRDefault="00373C2C" w:rsidP="00373C2C">
            <w:pPr>
              <w:rPr>
                <w:b/>
                <w:i/>
              </w:rPr>
            </w:pPr>
            <w:r w:rsidRPr="002153BA">
              <w:rPr>
                <w:b/>
                <w:i/>
              </w:rPr>
              <w:t>ACP Strategy planning</w:t>
            </w:r>
          </w:p>
          <w:p w14:paraId="0C8A6CB9" w14:textId="77777777" w:rsidR="00373C2C" w:rsidRPr="00AD5477" w:rsidRDefault="00373C2C" w:rsidP="00373C2C">
            <w:pPr>
              <w:rPr>
                <w:b/>
                <w:i/>
              </w:rPr>
            </w:pPr>
            <w:r w:rsidRPr="002153BA">
              <w:rPr>
                <w:b/>
                <w:i/>
              </w:rPr>
              <w:t xml:space="preserve">VAA- Concerned for </w:t>
            </w:r>
            <w:proofErr w:type="gramStart"/>
            <w:r w:rsidRPr="002153BA">
              <w:rPr>
                <w:b/>
                <w:i/>
              </w:rPr>
              <w:t>society</w:t>
            </w:r>
            <w:proofErr w:type="gramEnd"/>
          </w:p>
          <w:p w14:paraId="3579B6C5" w14:textId="77777777" w:rsidR="00373C2C" w:rsidRPr="00AD5477" w:rsidRDefault="00373C2C" w:rsidP="00373C2C">
            <w:pPr>
              <w:rPr>
                <w:highlight w:val="cyan"/>
              </w:rPr>
            </w:pPr>
            <w:r w:rsidRPr="00AD5477">
              <w:rPr>
                <w:highlight w:val="cyan"/>
              </w:rPr>
              <w:t>•definition</w:t>
            </w:r>
          </w:p>
          <w:p w14:paraId="19657AEF" w14:textId="77777777" w:rsidR="00373C2C" w:rsidRPr="00AD5477" w:rsidRDefault="00373C2C" w:rsidP="00373C2C">
            <w:pPr>
              <w:rPr>
                <w:highlight w:val="cyan"/>
              </w:rPr>
            </w:pPr>
            <w:r w:rsidRPr="00AD5477">
              <w:rPr>
                <w:highlight w:val="cyan"/>
              </w:rPr>
              <w:t xml:space="preserve">•fraudulent, </w:t>
            </w:r>
            <w:proofErr w:type="gramStart"/>
            <w:r w:rsidRPr="00AD5477">
              <w:rPr>
                <w:highlight w:val="cyan"/>
              </w:rPr>
              <w:t>negligent</w:t>
            </w:r>
            <w:proofErr w:type="gramEnd"/>
            <w:r w:rsidRPr="00AD5477">
              <w:rPr>
                <w:highlight w:val="cyan"/>
              </w:rPr>
              <w:t xml:space="preserve"> and innocent</w:t>
            </w:r>
          </w:p>
          <w:p w14:paraId="6529F4B8" w14:textId="77777777" w:rsidR="00373C2C" w:rsidRDefault="00373C2C" w:rsidP="00373C2C">
            <w:pPr>
              <w:rPr>
                <w:highlight w:val="cyan"/>
              </w:rPr>
            </w:pPr>
            <w:r w:rsidRPr="00AD5477">
              <w:rPr>
                <w:highlight w:val="cyan"/>
              </w:rPr>
              <w:t>•rescission and damages.</w:t>
            </w:r>
          </w:p>
          <w:p w14:paraId="05EB6739" w14:textId="77777777" w:rsidR="00D35C47" w:rsidRPr="005342BE" w:rsidRDefault="00D35C47" w:rsidP="00D35C47">
            <w:pPr>
              <w:rPr>
                <w:b/>
                <w:i/>
                <w:highlight w:val="lightGray"/>
                <w:u w:val="single"/>
              </w:rPr>
            </w:pPr>
            <w:r w:rsidRPr="005342BE">
              <w:rPr>
                <w:b/>
                <w:i/>
                <w:highlight w:val="lightGray"/>
                <w:u w:val="single"/>
              </w:rPr>
              <w:t>Economic duress:</w:t>
            </w:r>
          </w:p>
          <w:p w14:paraId="32E3B7B8" w14:textId="77777777" w:rsidR="00D35C47" w:rsidRPr="002153BA" w:rsidRDefault="00D35C47" w:rsidP="00D35C47">
            <w:pPr>
              <w:rPr>
                <w:b/>
                <w:i/>
              </w:rPr>
            </w:pPr>
            <w:r w:rsidRPr="002153BA">
              <w:rPr>
                <w:b/>
                <w:i/>
              </w:rPr>
              <w:t>ACP Connection Finding</w:t>
            </w:r>
          </w:p>
          <w:p w14:paraId="650BE8A8" w14:textId="77777777" w:rsidR="00D35C47" w:rsidRPr="002153BA" w:rsidRDefault="00D35C47" w:rsidP="00D35C47">
            <w:pPr>
              <w:rPr>
                <w:b/>
                <w:i/>
              </w:rPr>
            </w:pPr>
            <w:r w:rsidRPr="002153BA">
              <w:rPr>
                <w:b/>
                <w:i/>
              </w:rPr>
              <w:t>VAA- Enquiring</w:t>
            </w:r>
          </w:p>
          <w:p w14:paraId="14E95491" w14:textId="77777777" w:rsidR="00D35C47" w:rsidRPr="00AD5477" w:rsidRDefault="00D35C47" w:rsidP="00D35C47">
            <w:pPr>
              <w:rPr>
                <w:highlight w:val="cyan"/>
              </w:rPr>
            </w:pPr>
            <w:r w:rsidRPr="00AD5477">
              <w:rPr>
                <w:highlight w:val="cyan"/>
              </w:rPr>
              <w:t>•economic duress (definition and remedies)</w:t>
            </w:r>
          </w:p>
          <w:p w14:paraId="565E08DB" w14:textId="77777777" w:rsidR="00D35C47" w:rsidRPr="00AD5477" w:rsidRDefault="00D35C47" w:rsidP="00D35C47">
            <w:r w:rsidRPr="00AD5477">
              <w:rPr>
                <w:highlight w:val="cyan"/>
              </w:rPr>
              <w:t xml:space="preserve">•theory of contract law – consideration, </w:t>
            </w:r>
            <w:proofErr w:type="gramStart"/>
            <w:r w:rsidRPr="00AD5477">
              <w:rPr>
                <w:highlight w:val="cyan"/>
              </w:rPr>
              <w:t>privity</w:t>
            </w:r>
            <w:proofErr w:type="gramEnd"/>
            <w:r w:rsidRPr="00AD5477">
              <w:rPr>
                <w:highlight w:val="cyan"/>
              </w:rPr>
              <w:t xml:space="preserve"> and economic duress.</w:t>
            </w:r>
          </w:p>
          <w:p w14:paraId="0A8C4ACA" w14:textId="1B48CE29" w:rsidR="007D2520" w:rsidRPr="005342BE" w:rsidRDefault="007D2520" w:rsidP="007D2520">
            <w:pPr>
              <w:rPr>
                <w:b/>
                <w:i/>
                <w:highlight w:val="lightGray"/>
                <w:u w:val="single"/>
              </w:rPr>
            </w:pPr>
            <w:r w:rsidRPr="005342BE">
              <w:rPr>
                <w:b/>
                <w:i/>
                <w:highlight w:val="lightGray"/>
                <w:u w:val="single"/>
              </w:rPr>
              <w:t>Discharge of a contract:</w:t>
            </w:r>
          </w:p>
          <w:p w14:paraId="5D89ED56" w14:textId="77777777" w:rsidR="00483114" w:rsidRPr="002153BA" w:rsidRDefault="00483114" w:rsidP="00483114">
            <w:pPr>
              <w:rPr>
                <w:b/>
                <w:i/>
              </w:rPr>
            </w:pPr>
            <w:r w:rsidRPr="002153BA">
              <w:rPr>
                <w:b/>
                <w:i/>
              </w:rPr>
              <w:t>ACP- Complex and Multi-step problem solving</w:t>
            </w:r>
          </w:p>
          <w:p w14:paraId="5319C0CD" w14:textId="3AD925B1" w:rsidR="00483114" w:rsidRPr="00AD5477" w:rsidRDefault="00483114" w:rsidP="007D2520">
            <w:pPr>
              <w:rPr>
                <w:b/>
                <w:i/>
                <w:u w:val="single"/>
              </w:rPr>
            </w:pPr>
            <w:r w:rsidRPr="002153BA">
              <w:rPr>
                <w:b/>
                <w:i/>
                <w:u w:val="single"/>
              </w:rPr>
              <w:t>VAA-Risk Taking</w:t>
            </w:r>
          </w:p>
          <w:p w14:paraId="431DD0E5" w14:textId="77777777" w:rsidR="007D2520" w:rsidRPr="00AD5477" w:rsidRDefault="007D2520" w:rsidP="007D2520">
            <w:pPr>
              <w:rPr>
                <w:highlight w:val="cyan"/>
              </w:rPr>
            </w:pPr>
            <w:r w:rsidRPr="00AD5477">
              <w:rPr>
                <w:highlight w:val="cyan"/>
              </w:rPr>
              <w:t>•performance</w:t>
            </w:r>
          </w:p>
          <w:p w14:paraId="69E3ACCB" w14:textId="70FA1D2D" w:rsidR="007D2520" w:rsidRPr="005342BE" w:rsidRDefault="007D2520" w:rsidP="007D2520">
            <w:pPr>
              <w:rPr>
                <w:b/>
                <w:highlight w:val="green"/>
              </w:rPr>
            </w:pPr>
            <w:r w:rsidRPr="005342BE">
              <w:rPr>
                <w:b/>
                <w:highlight w:val="green"/>
              </w:rPr>
              <w:t>•</w:t>
            </w:r>
            <w:r w:rsidR="00C064FD">
              <w:rPr>
                <w:b/>
                <w:highlight w:val="green"/>
              </w:rPr>
              <w:t>Civil law/</w:t>
            </w:r>
            <w:r w:rsidRPr="005342BE">
              <w:rPr>
                <w:b/>
                <w:highlight w:val="green"/>
              </w:rPr>
              <w:t xml:space="preserve">breach </w:t>
            </w:r>
          </w:p>
          <w:p w14:paraId="5E68CC26" w14:textId="77777777" w:rsidR="007D2520" w:rsidRPr="00AD5477" w:rsidRDefault="007D2520" w:rsidP="007D2520">
            <w:r w:rsidRPr="00AD5477">
              <w:rPr>
                <w:highlight w:val="cyan"/>
              </w:rPr>
              <w:t xml:space="preserve">•conditions, </w:t>
            </w:r>
            <w:proofErr w:type="gramStart"/>
            <w:r w:rsidRPr="00AD5477">
              <w:rPr>
                <w:highlight w:val="cyan"/>
              </w:rPr>
              <w:t>warranties</w:t>
            </w:r>
            <w:proofErr w:type="gramEnd"/>
            <w:r w:rsidRPr="00AD5477">
              <w:rPr>
                <w:highlight w:val="cyan"/>
              </w:rPr>
              <w:t xml:space="preserve"> and innominate terms.</w:t>
            </w:r>
          </w:p>
          <w:p w14:paraId="32048A4B" w14:textId="3335E134" w:rsidR="007D2520" w:rsidRPr="00AD5477" w:rsidRDefault="007D2520" w:rsidP="007D2520"/>
        </w:tc>
        <w:tc>
          <w:tcPr>
            <w:tcW w:w="2759" w:type="dxa"/>
          </w:tcPr>
          <w:p w14:paraId="5EA96E51" w14:textId="77777777" w:rsidR="007D2520" w:rsidRPr="00AD5477" w:rsidRDefault="007D2520" w:rsidP="0032685D">
            <w:pPr>
              <w:pStyle w:val="NoSpacing"/>
              <w:rPr>
                <w:b/>
                <w:i/>
                <w:u w:val="single"/>
              </w:rPr>
            </w:pPr>
            <w:r w:rsidRPr="00AD5477">
              <w:rPr>
                <w:b/>
                <w:i/>
                <w:u w:val="single"/>
              </w:rPr>
              <w:lastRenderedPageBreak/>
              <w:t xml:space="preserve">Contract Law </w:t>
            </w:r>
          </w:p>
          <w:p w14:paraId="24F9F930" w14:textId="502FDF36" w:rsidR="007D2520" w:rsidRPr="00AD5477" w:rsidRDefault="007D2520" w:rsidP="0032685D">
            <w:pPr>
              <w:pStyle w:val="NoSpacing"/>
              <w:rPr>
                <w:b/>
                <w:i/>
              </w:rPr>
            </w:pPr>
            <w:r w:rsidRPr="00AD5477">
              <w:rPr>
                <w:b/>
                <w:i/>
              </w:rPr>
              <w:t>(Paper 3)</w:t>
            </w:r>
          </w:p>
          <w:p w14:paraId="68DF5B1A" w14:textId="77777777" w:rsidR="0032685D" w:rsidRPr="00AD5477" w:rsidRDefault="006F0A08" w:rsidP="0032685D">
            <w:pPr>
              <w:pStyle w:val="NoSpacing"/>
              <w:rPr>
                <w:b/>
                <w:i/>
                <w:u w:val="single"/>
              </w:rPr>
            </w:pPr>
            <w:r w:rsidRPr="00AD5477">
              <w:rPr>
                <w:b/>
                <w:i/>
                <w:u w:val="single"/>
              </w:rPr>
              <w:t>Pupils to explore:</w:t>
            </w:r>
          </w:p>
          <w:p w14:paraId="3A9E253C" w14:textId="14AE3161" w:rsidR="00373C2C" w:rsidRPr="005342BE" w:rsidRDefault="00C064FD" w:rsidP="00373C2C">
            <w:pPr>
              <w:rPr>
                <w:b/>
                <w:i/>
                <w:highlight w:val="lightGray"/>
                <w:u w:val="single"/>
              </w:rPr>
            </w:pPr>
            <w:r w:rsidRPr="00C064FD">
              <w:rPr>
                <w:b/>
                <w:i/>
                <w:highlight w:val="green"/>
                <w:u w:val="single"/>
              </w:rPr>
              <w:t>Civil law/ duty of care -</w:t>
            </w:r>
            <w:r w:rsidR="00373C2C" w:rsidRPr="005342BE">
              <w:rPr>
                <w:b/>
                <w:i/>
                <w:highlight w:val="lightGray"/>
                <w:u w:val="single"/>
              </w:rPr>
              <w:t>Frustration:</w:t>
            </w:r>
          </w:p>
          <w:p w14:paraId="6007414B" w14:textId="77777777" w:rsidR="00373C2C" w:rsidRPr="002153BA" w:rsidRDefault="00373C2C" w:rsidP="00373C2C">
            <w:pPr>
              <w:rPr>
                <w:b/>
                <w:i/>
              </w:rPr>
            </w:pPr>
            <w:r w:rsidRPr="002153BA">
              <w:rPr>
                <w:b/>
                <w:i/>
              </w:rPr>
              <w:t>ACP-Meta-cognition</w:t>
            </w:r>
          </w:p>
          <w:p w14:paraId="1160B390" w14:textId="118A5ADF" w:rsidR="00373C2C" w:rsidRDefault="00373C2C" w:rsidP="00373C2C">
            <w:pPr>
              <w:rPr>
                <w:b/>
                <w:i/>
              </w:rPr>
            </w:pPr>
            <w:proofErr w:type="gramStart"/>
            <w:r w:rsidRPr="002153BA">
              <w:rPr>
                <w:b/>
                <w:i/>
              </w:rPr>
              <w:t>VAA</w:t>
            </w:r>
            <w:r w:rsidRPr="002153BA">
              <w:t>.</w:t>
            </w:r>
            <w:r w:rsidRPr="002153BA">
              <w:rPr>
                <w:b/>
                <w:i/>
              </w:rPr>
              <w:t>-</w:t>
            </w:r>
            <w:proofErr w:type="gramEnd"/>
            <w:r w:rsidRPr="002153BA">
              <w:rPr>
                <w:b/>
                <w:i/>
              </w:rPr>
              <w:t xml:space="preserve"> Collaborative</w:t>
            </w:r>
          </w:p>
          <w:p w14:paraId="621F6BD3" w14:textId="77777777" w:rsidR="00272AE9" w:rsidRDefault="00272AE9" w:rsidP="00272AE9">
            <w:r w:rsidRPr="00C9257E">
              <w:rPr>
                <w:highlight w:val="magenta"/>
              </w:rPr>
              <w:t>EDI- Case link/ legislation</w:t>
            </w:r>
          </w:p>
          <w:p w14:paraId="45D56292" w14:textId="77777777" w:rsidR="00373C2C" w:rsidRPr="00AD5477" w:rsidRDefault="00373C2C" w:rsidP="00373C2C">
            <w:pPr>
              <w:rPr>
                <w:highlight w:val="cyan"/>
              </w:rPr>
            </w:pPr>
            <w:r w:rsidRPr="00AD5477">
              <w:rPr>
                <w:highlight w:val="cyan"/>
              </w:rPr>
              <w:t>•definition</w:t>
            </w:r>
          </w:p>
          <w:p w14:paraId="26334AEA" w14:textId="77777777" w:rsidR="00373C2C" w:rsidRPr="00AD5477" w:rsidRDefault="00373C2C" w:rsidP="00373C2C">
            <w:r w:rsidRPr="00AD5477">
              <w:rPr>
                <w:highlight w:val="cyan"/>
              </w:rPr>
              <w:t>•remedies for frustration</w:t>
            </w:r>
          </w:p>
          <w:p w14:paraId="72D1BD0D" w14:textId="56D93777" w:rsidR="00D35C47" w:rsidRPr="005342BE" w:rsidRDefault="00C064FD" w:rsidP="00D35C47">
            <w:pPr>
              <w:pStyle w:val="NoSpacing"/>
              <w:rPr>
                <w:b/>
                <w:i/>
                <w:highlight w:val="lightGray"/>
              </w:rPr>
            </w:pPr>
            <w:r w:rsidRPr="00C064FD">
              <w:rPr>
                <w:b/>
                <w:i/>
                <w:highlight w:val="green"/>
              </w:rPr>
              <w:t xml:space="preserve">Civil law </w:t>
            </w:r>
            <w:r w:rsidR="00D35C47" w:rsidRPr="005342BE">
              <w:rPr>
                <w:b/>
                <w:i/>
                <w:highlight w:val="lightGray"/>
              </w:rPr>
              <w:t>Remedies:</w:t>
            </w:r>
          </w:p>
          <w:p w14:paraId="734E9135" w14:textId="77777777" w:rsidR="00D35C47" w:rsidRPr="002153BA" w:rsidRDefault="00D35C47" w:rsidP="00D35C47">
            <w:pPr>
              <w:rPr>
                <w:b/>
                <w:i/>
              </w:rPr>
            </w:pPr>
            <w:r w:rsidRPr="002153BA">
              <w:rPr>
                <w:b/>
                <w:i/>
              </w:rPr>
              <w:t>ACP- Complex and Multi-step problem solving</w:t>
            </w:r>
          </w:p>
          <w:p w14:paraId="28259744" w14:textId="77777777" w:rsidR="00D35C47" w:rsidRPr="00AD5477" w:rsidRDefault="00D35C47" w:rsidP="00D35C47">
            <w:pPr>
              <w:rPr>
                <w:b/>
                <w:i/>
              </w:rPr>
            </w:pPr>
            <w:r w:rsidRPr="002153BA">
              <w:rPr>
                <w:b/>
                <w:i/>
              </w:rPr>
              <w:t>VAA- Collaborative</w:t>
            </w:r>
          </w:p>
          <w:p w14:paraId="4528CCAA" w14:textId="2F334115" w:rsidR="00D35C47" w:rsidRPr="005342BE" w:rsidRDefault="00D35C47" w:rsidP="00D35C47">
            <w:pPr>
              <w:pStyle w:val="NoSpacing"/>
              <w:rPr>
                <w:b/>
                <w:highlight w:val="green"/>
              </w:rPr>
            </w:pPr>
            <w:r w:rsidRPr="005342BE">
              <w:rPr>
                <w:b/>
                <w:highlight w:val="green"/>
              </w:rPr>
              <w:t>•</w:t>
            </w:r>
            <w:r w:rsidR="00DE3648">
              <w:rPr>
                <w:b/>
                <w:highlight w:val="green"/>
              </w:rPr>
              <w:t>Civil law/</w:t>
            </w:r>
            <w:r w:rsidR="005342BE" w:rsidRPr="005342BE">
              <w:rPr>
                <w:b/>
                <w:highlight w:val="green"/>
              </w:rPr>
              <w:t>D</w:t>
            </w:r>
            <w:r w:rsidRPr="005342BE">
              <w:rPr>
                <w:b/>
                <w:highlight w:val="green"/>
              </w:rPr>
              <w:t>amages</w:t>
            </w:r>
          </w:p>
          <w:p w14:paraId="4940821B" w14:textId="77777777" w:rsidR="00D35C47" w:rsidRPr="00AD5477" w:rsidRDefault="00D35C47" w:rsidP="00D35C47">
            <w:r w:rsidRPr="00AD5477">
              <w:rPr>
                <w:highlight w:val="cyan"/>
              </w:rPr>
              <w:t>•specific performance.</w:t>
            </w:r>
          </w:p>
          <w:p w14:paraId="2EA03A40" w14:textId="6A4C67CD" w:rsidR="007D2520" w:rsidRPr="005342BE" w:rsidRDefault="007D2520" w:rsidP="007D2520">
            <w:pPr>
              <w:rPr>
                <w:b/>
                <w:i/>
                <w:highlight w:val="lightGray"/>
                <w:u w:val="single"/>
              </w:rPr>
            </w:pPr>
            <w:r w:rsidRPr="005342BE">
              <w:rPr>
                <w:b/>
                <w:i/>
                <w:highlight w:val="lightGray"/>
                <w:u w:val="single"/>
              </w:rPr>
              <w:t>Theory of contract law:</w:t>
            </w:r>
          </w:p>
          <w:p w14:paraId="2AF69CD6" w14:textId="77777777" w:rsidR="008F2BBF" w:rsidRPr="002153BA" w:rsidRDefault="008F2BBF" w:rsidP="008F2BBF">
            <w:pPr>
              <w:rPr>
                <w:b/>
                <w:i/>
              </w:rPr>
            </w:pPr>
            <w:r w:rsidRPr="002153BA">
              <w:rPr>
                <w:b/>
                <w:i/>
              </w:rPr>
              <w:t>ACP Connection Finding</w:t>
            </w:r>
          </w:p>
          <w:p w14:paraId="51EB89F2" w14:textId="77777777" w:rsidR="008F2BBF" w:rsidRPr="002153BA" w:rsidRDefault="008F2BBF" w:rsidP="008F2BBF">
            <w:pPr>
              <w:rPr>
                <w:b/>
                <w:i/>
              </w:rPr>
            </w:pPr>
            <w:r w:rsidRPr="002153BA">
              <w:rPr>
                <w:b/>
                <w:i/>
              </w:rPr>
              <w:t>VAA- Enquiring</w:t>
            </w:r>
          </w:p>
          <w:p w14:paraId="53E781D0" w14:textId="77777777" w:rsidR="007D2520" w:rsidRPr="00AD5477" w:rsidRDefault="007D2520" w:rsidP="007D2520">
            <w:pPr>
              <w:rPr>
                <w:highlight w:val="cyan"/>
              </w:rPr>
            </w:pPr>
            <w:r w:rsidRPr="00AD5477">
              <w:rPr>
                <w:highlight w:val="cyan"/>
              </w:rPr>
              <w:t>•nature and effectiveness of contract remedies</w:t>
            </w:r>
          </w:p>
          <w:p w14:paraId="736BFD39" w14:textId="77777777" w:rsidR="007D2520" w:rsidRPr="00AD5477" w:rsidRDefault="007D2520" w:rsidP="007D2520">
            <w:r w:rsidRPr="00AD5477">
              <w:rPr>
                <w:highlight w:val="cyan"/>
              </w:rPr>
              <w:t>•nature and effectiveness of consumer remedies.</w:t>
            </w:r>
          </w:p>
          <w:p w14:paraId="5476E62D" w14:textId="77777777" w:rsidR="007D2520" w:rsidRPr="00AD5477" w:rsidRDefault="007D2520" w:rsidP="007D2520"/>
          <w:p w14:paraId="5A7E41F0" w14:textId="058E6531" w:rsidR="007D2520" w:rsidRPr="00AD5477" w:rsidRDefault="007D2520" w:rsidP="007D2520"/>
        </w:tc>
        <w:tc>
          <w:tcPr>
            <w:tcW w:w="2549" w:type="dxa"/>
          </w:tcPr>
          <w:p w14:paraId="64B59D8A" w14:textId="77777777" w:rsidR="006E4B9B" w:rsidRDefault="006E4B9B" w:rsidP="007D2520">
            <w:pPr>
              <w:rPr>
                <w:b/>
              </w:rPr>
            </w:pPr>
          </w:p>
          <w:p w14:paraId="5908B2E9" w14:textId="26699C70" w:rsidR="007D2520" w:rsidRPr="002F13D8" w:rsidRDefault="007D2520" w:rsidP="007D2520">
            <w:pPr>
              <w:rPr>
                <w:b/>
                <w:i/>
                <w:color w:val="7030A0"/>
              </w:rPr>
            </w:pPr>
            <w:r w:rsidRPr="002F13D8">
              <w:rPr>
                <w:b/>
                <w:i/>
                <w:color w:val="7030A0"/>
              </w:rPr>
              <w:t>Revision of all topics</w:t>
            </w:r>
          </w:p>
          <w:p w14:paraId="3CA33E58" w14:textId="2948B605" w:rsidR="006E4B9B" w:rsidRPr="002F13D8" w:rsidRDefault="006E4B9B" w:rsidP="007D2520">
            <w:pPr>
              <w:rPr>
                <w:b/>
                <w:i/>
                <w:color w:val="7030A0"/>
              </w:rPr>
            </w:pPr>
            <w:r w:rsidRPr="002F13D8">
              <w:rPr>
                <w:b/>
                <w:i/>
                <w:color w:val="7030A0"/>
              </w:rPr>
              <w:t>Synoptic application practice.</w:t>
            </w:r>
          </w:p>
          <w:p w14:paraId="3417397D" w14:textId="77777777" w:rsidR="007D2520" w:rsidRPr="002F13D8" w:rsidRDefault="007D2520" w:rsidP="007D2520">
            <w:pPr>
              <w:rPr>
                <w:b/>
                <w:i/>
                <w:color w:val="7030A0"/>
              </w:rPr>
            </w:pPr>
          </w:p>
          <w:p w14:paraId="719ABE26" w14:textId="53A396F6" w:rsidR="007D2520" w:rsidRDefault="007D2520" w:rsidP="007D2520">
            <w:pPr>
              <w:rPr>
                <w:b/>
                <w:i/>
                <w:color w:val="7030A0"/>
              </w:rPr>
            </w:pPr>
            <w:r w:rsidRPr="002F13D8">
              <w:rPr>
                <w:b/>
                <w:i/>
                <w:color w:val="7030A0"/>
              </w:rPr>
              <w:t>Exam Practice</w:t>
            </w:r>
          </w:p>
          <w:p w14:paraId="45E33009" w14:textId="26EBA083" w:rsidR="00483114" w:rsidRPr="002F13D8" w:rsidRDefault="00483114" w:rsidP="007D2520">
            <w:pPr>
              <w:rPr>
                <w:b/>
                <w:i/>
                <w:color w:val="7030A0"/>
              </w:rPr>
            </w:pPr>
          </w:p>
          <w:p w14:paraId="466685F7" w14:textId="77777777" w:rsidR="007D2520" w:rsidRDefault="007D2520" w:rsidP="007D2520">
            <w:pPr>
              <w:rPr>
                <w:b/>
                <w:u w:val="single"/>
              </w:rPr>
            </w:pPr>
          </w:p>
          <w:p w14:paraId="3F2C531C" w14:textId="77777777" w:rsidR="007D2520" w:rsidRDefault="007D2520" w:rsidP="00D67727">
            <w:pPr>
              <w:jc w:val="center"/>
              <w:rPr>
                <w:b/>
                <w:u w:val="single"/>
              </w:rPr>
            </w:pPr>
            <w:r>
              <w:rPr>
                <w:b/>
                <w:noProof/>
                <w:u w:val="single"/>
              </w:rPr>
              <w:drawing>
                <wp:inline distT="0" distB="0" distL="0" distR="0" wp14:anchorId="5D3550ED" wp14:editId="15F3F4E4">
                  <wp:extent cx="603250" cy="40195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935" cy="405743"/>
                          </a:xfrm>
                          <a:prstGeom prst="rect">
                            <a:avLst/>
                          </a:prstGeom>
                          <a:noFill/>
                        </pic:spPr>
                      </pic:pic>
                    </a:graphicData>
                  </a:graphic>
                </wp:inline>
              </w:drawing>
            </w:r>
          </w:p>
          <w:p w14:paraId="37D00F20" w14:textId="77777777" w:rsidR="00C3410C" w:rsidRDefault="00C3410C" w:rsidP="00D67727">
            <w:pPr>
              <w:jc w:val="center"/>
              <w:rPr>
                <w:b/>
                <w:u w:val="single"/>
              </w:rPr>
            </w:pPr>
          </w:p>
          <w:p w14:paraId="43E11012" w14:textId="77777777" w:rsidR="00C3410C" w:rsidRPr="002153BA" w:rsidRDefault="00C3410C" w:rsidP="00C3410C">
            <w:pPr>
              <w:rPr>
                <w:b/>
                <w:u w:val="single"/>
              </w:rPr>
            </w:pPr>
            <w:r w:rsidRPr="002153BA">
              <w:rPr>
                <w:b/>
                <w:u w:val="single"/>
              </w:rPr>
              <w:t>VAA- Practice/Resilience/</w:t>
            </w:r>
          </w:p>
          <w:p w14:paraId="2C326D63" w14:textId="5A943F6F" w:rsidR="00C3410C" w:rsidRPr="002153BA" w:rsidRDefault="002153BA" w:rsidP="00C3410C">
            <w:pPr>
              <w:rPr>
                <w:b/>
                <w:u w:val="single"/>
              </w:rPr>
            </w:pPr>
            <w:r w:rsidRPr="002153BA">
              <w:rPr>
                <w:b/>
                <w:u w:val="single"/>
              </w:rPr>
              <w:t>Perseverance</w:t>
            </w:r>
          </w:p>
          <w:p w14:paraId="259B498E" w14:textId="27F2EF86" w:rsidR="00C3410C" w:rsidRPr="002153BA" w:rsidRDefault="00C3410C" w:rsidP="00C3410C">
            <w:pPr>
              <w:rPr>
                <w:b/>
                <w:u w:val="single"/>
              </w:rPr>
            </w:pPr>
            <w:r w:rsidRPr="002153BA">
              <w:rPr>
                <w:b/>
                <w:u w:val="single"/>
              </w:rPr>
              <w:t>ACP- Intellectual confidence/ Self-regulation</w:t>
            </w:r>
          </w:p>
          <w:p w14:paraId="0C98A2C9" w14:textId="227D3111" w:rsidR="00C3410C" w:rsidRPr="007544C8" w:rsidRDefault="00C3410C" w:rsidP="00D67727">
            <w:pPr>
              <w:jc w:val="center"/>
              <w:rPr>
                <w:b/>
                <w:u w:val="single"/>
              </w:rPr>
            </w:pPr>
          </w:p>
        </w:tc>
      </w:tr>
      <w:tr w:rsidR="007D2520" w14:paraId="436F52A4" w14:textId="77777777" w:rsidTr="008379D6">
        <w:trPr>
          <w:trHeight w:val="16113"/>
        </w:trPr>
        <w:tc>
          <w:tcPr>
            <w:tcW w:w="1743" w:type="dxa"/>
          </w:tcPr>
          <w:p w14:paraId="44A5979C" w14:textId="31276789" w:rsidR="007D2520" w:rsidRPr="002F13D8" w:rsidRDefault="007D2520" w:rsidP="007D2520">
            <w:pPr>
              <w:rPr>
                <w:b/>
                <w:sz w:val="24"/>
                <w:szCs w:val="24"/>
              </w:rPr>
            </w:pPr>
            <w:r w:rsidRPr="002F13D8">
              <w:rPr>
                <w:b/>
                <w:sz w:val="24"/>
                <w:szCs w:val="24"/>
                <w:highlight w:val="yellow"/>
              </w:rPr>
              <w:lastRenderedPageBreak/>
              <w:t>Feedback and Assessment</w:t>
            </w:r>
            <w:r w:rsidR="00A2471E">
              <w:rPr>
                <w:b/>
                <w:sz w:val="24"/>
                <w:szCs w:val="24"/>
              </w:rPr>
              <w:t xml:space="preserve">- </w:t>
            </w:r>
            <w:r w:rsidR="00A2471E" w:rsidRPr="00A2471E">
              <w:rPr>
                <w:b/>
                <w:sz w:val="24"/>
                <w:szCs w:val="24"/>
                <w:highlight w:val="yellow"/>
              </w:rPr>
              <w:t>Synoptic tasks set – 30 markers from papers 1, 2 and 3.</w:t>
            </w:r>
          </w:p>
        </w:tc>
        <w:tc>
          <w:tcPr>
            <w:tcW w:w="5941" w:type="dxa"/>
            <w:gridSpan w:val="2"/>
          </w:tcPr>
          <w:p w14:paraId="29194BAF" w14:textId="0691DB25" w:rsidR="007D2520" w:rsidRPr="007D2520" w:rsidRDefault="007D2520" w:rsidP="007D2520">
            <w:pPr>
              <w:autoSpaceDE w:val="0"/>
              <w:autoSpaceDN w:val="0"/>
              <w:adjustRightInd w:val="0"/>
              <w:rPr>
                <w:rFonts w:cstheme="minorHAnsi"/>
                <w:i/>
              </w:rPr>
            </w:pPr>
            <w:r w:rsidRPr="007D2520">
              <w:rPr>
                <w:rFonts w:cstheme="minorHAnsi"/>
                <w:b/>
                <w:i/>
                <w:color w:val="00B050"/>
              </w:rPr>
              <w:t>AO1:</w:t>
            </w:r>
            <w:r w:rsidRPr="007D2520">
              <w:rPr>
                <w:rFonts w:cstheme="minorHAnsi"/>
                <w:i/>
                <w:color w:val="00B050"/>
              </w:rPr>
              <w:t xml:space="preserve"> </w:t>
            </w:r>
            <w:r w:rsidRPr="007D2520">
              <w:rPr>
                <w:rFonts w:cstheme="minorHAnsi"/>
                <w:i/>
              </w:rPr>
              <w:t xml:space="preserve">Demonstrate knowledge and understanding of the English legal system and legal rules and principles </w:t>
            </w:r>
            <w:r w:rsidRPr="007D2520">
              <w:rPr>
                <w:rFonts w:cstheme="minorHAnsi"/>
                <w:b/>
                <w:i/>
                <w:color w:val="FF0000"/>
              </w:rPr>
              <w:t>(13.33%)</w:t>
            </w:r>
          </w:p>
          <w:p w14:paraId="4A7932F1" w14:textId="77777777" w:rsidR="007D2520" w:rsidRPr="002F4ED2" w:rsidRDefault="007D2520" w:rsidP="007D2520">
            <w:pPr>
              <w:autoSpaceDE w:val="0"/>
              <w:autoSpaceDN w:val="0"/>
              <w:adjustRightInd w:val="0"/>
              <w:rPr>
                <w:rFonts w:cstheme="minorHAnsi"/>
              </w:rPr>
            </w:pPr>
            <w:r w:rsidRPr="002F4ED2">
              <w:rPr>
                <w:rFonts w:cstheme="minorHAnsi"/>
                <w:color w:val="00B050"/>
              </w:rPr>
              <w:t xml:space="preserve">• </w:t>
            </w:r>
            <w:r w:rsidRPr="002F4ED2">
              <w:rPr>
                <w:rFonts w:cstheme="minorHAnsi"/>
                <w:b/>
                <w:color w:val="00B050"/>
              </w:rPr>
              <w:t>AO2:</w:t>
            </w:r>
            <w:r w:rsidRPr="002F4ED2">
              <w:rPr>
                <w:rFonts w:cstheme="minorHAnsi"/>
                <w:color w:val="00B050"/>
              </w:rPr>
              <w:t xml:space="preserve"> </w:t>
            </w:r>
            <w:r w:rsidRPr="002F4ED2">
              <w:rPr>
                <w:rFonts w:cstheme="minorHAnsi"/>
              </w:rPr>
              <w:t xml:space="preserve">Apply legal rules and principles to given scenarios </w:t>
            </w:r>
            <w:proofErr w:type="gramStart"/>
            <w:r w:rsidRPr="002F4ED2">
              <w:rPr>
                <w:rFonts w:cstheme="minorHAnsi"/>
              </w:rPr>
              <w:t>in order to</w:t>
            </w:r>
            <w:proofErr w:type="gramEnd"/>
            <w:r w:rsidRPr="002F4ED2">
              <w:rPr>
                <w:rFonts w:cstheme="minorHAnsi"/>
              </w:rPr>
              <w:t xml:space="preserve"> present a legal argument</w:t>
            </w:r>
          </w:p>
          <w:p w14:paraId="26A43480" w14:textId="2076028B" w:rsidR="007D2520" w:rsidRPr="002F4ED2" w:rsidRDefault="007D2520" w:rsidP="007D2520">
            <w:pPr>
              <w:autoSpaceDE w:val="0"/>
              <w:autoSpaceDN w:val="0"/>
              <w:adjustRightInd w:val="0"/>
              <w:rPr>
                <w:rFonts w:cstheme="minorHAnsi"/>
              </w:rPr>
            </w:pPr>
            <w:r w:rsidRPr="002F4ED2">
              <w:rPr>
                <w:rFonts w:cstheme="minorHAnsi"/>
              </w:rPr>
              <w:t>using appropriate legal terminology</w:t>
            </w:r>
            <w:r>
              <w:rPr>
                <w:rFonts w:cstheme="minorHAnsi"/>
              </w:rPr>
              <w:t xml:space="preserve"> </w:t>
            </w:r>
            <w:r w:rsidRPr="002F4ED2">
              <w:rPr>
                <w:rFonts w:cstheme="minorHAnsi"/>
                <w:b/>
                <w:color w:val="FF0000"/>
              </w:rPr>
              <w:t>(9%).</w:t>
            </w:r>
          </w:p>
          <w:p w14:paraId="212F8409" w14:textId="77777777" w:rsidR="007D2520" w:rsidRDefault="007D2520" w:rsidP="007D2520">
            <w:pPr>
              <w:rPr>
                <w:rFonts w:cstheme="minorHAnsi"/>
                <w:b/>
                <w:i/>
                <w:color w:val="FF0000"/>
              </w:rPr>
            </w:pPr>
            <w:r w:rsidRPr="007D2520">
              <w:rPr>
                <w:rFonts w:cstheme="minorHAnsi"/>
                <w:b/>
                <w:i/>
                <w:color w:val="00B050"/>
              </w:rPr>
              <w:t>• AO3</w:t>
            </w:r>
            <w:r w:rsidRPr="007D2520">
              <w:rPr>
                <w:rFonts w:cstheme="minorHAnsi"/>
                <w:b/>
                <w:i/>
              </w:rPr>
              <w:t>:</w:t>
            </w:r>
            <w:r w:rsidRPr="007D2520">
              <w:rPr>
                <w:rFonts w:cstheme="minorHAnsi"/>
                <w:i/>
              </w:rPr>
              <w:t xml:space="preserve"> Analyse and evaluate legal rules, principles, </w:t>
            </w:r>
            <w:proofErr w:type="gramStart"/>
            <w:r w:rsidRPr="007D2520">
              <w:rPr>
                <w:rFonts w:cstheme="minorHAnsi"/>
                <w:i/>
              </w:rPr>
              <w:t>concepts</w:t>
            </w:r>
            <w:proofErr w:type="gramEnd"/>
            <w:r w:rsidRPr="007D2520">
              <w:rPr>
                <w:rFonts w:cstheme="minorHAnsi"/>
                <w:i/>
              </w:rPr>
              <w:t xml:space="preserve"> and issues </w:t>
            </w:r>
            <w:r w:rsidRPr="007D2520">
              <w:rPr>
                <w:rFonts w:cstheme="minorHAnsi"/>
                <w:b/>
                <w:i/>
                <w:color w:val="FF0000"/>
              </w:rPr>
              <w:t>(11%).</w:t>
            </w:r>
          </w:p>
          <w:p w14:paraId="1410ED9D" w14:textId="30CD331F" w:rsidR="00A2471E" w:rsidRPr="00B13DBD" w:rsidRDefault="00A2471E" w:rsidP="00A2471E">
            <w:pPr>
              <w:rPr>
                <w:rFonts w:cstheme="minorHAnsi"/>
                <w:b/>
                <w:i/>
                <w:u w:val="single"/>
              </w:rPr>
            </w:pPr>
            <w:r>
              <w:rPr>
                <w:rFonts w:cstheme="minorHAnsi"/>
                <w:b/>
                <w:i/>
                <w:color w:val="FF0000"/>
              </w:rPr>
              <w:t>Formative assessment/Feedback through whole class feedback, self/peer assessment tasks set during class activities. Address any misconceptions.</w:t>
            </w:r>
          </w:p>
          <w:p w14:paraId="3AE591A3" w14:textId="77777777" w:rsidR="00A2471E" w:rsidRPr="007D2520" w:rsidRDefault="00A2471E" w:rsidP="007D2520">
            <w:pPr>
              <w:rPr>
                <w:rFonts w:cstheme="minorHAnsi"/>
                <w:b/>
                <w:i/>
                <w:u w:val="single"/>
              </w:rPr>
            </w:pPr>
          </w:p>
          <w:p w14:paraId="691D19D8" w14:textId="0A7B5B89" w:rsidR="002F13D8" w:rsidRDefault="002F13D8" w:rsidP="007D2520">
            <w:pPr>
              <w:rPr>
                <w:b/>
                <w:i/>
                <w:color w:val="FF0000"/>
                <w:highlight w:val="yellow"/>
              </w:rPr>
            </w:pPr>
            <w:r w:rsidRPr="002F13D8">
              <w:rPr>
                <w:b/>
                <w:i/>
                <w:color w:val="FF0000"/>
                <w:highlight w:val="yellow"/>
              </w:rPr>
              <w:t xml:space="preserve">Summative assessment </w:t>
            </w:r>
          </w:p>
          <w:p w14:paraId="093D5D90" w14:textId="7944AAC1" w:rsidR="00483114" w:rsidRPr="002153BA" w:rsidRDefault="00483114" w:rsidP="00483114">
            <w:pPr>
              <w:rPr>
                <w:b/>
                <w:u w:val="single"/>
              </w:rPr>
            </w:pPr>
            <w:r w:rsidRPr="002153BA">
              <w:rPr>
                <w:b/>
                <w:u w:val="single"/>
              </w:rPr>
              <w:t>VAA- Practice/Resilience/</w:t>
            </w:r>
            <w:r w:rsidR="002153BA" w:rsidRPr="002153BA">
              <w:rPr>
                <w:b/>
                <w:u w:val="single"/>
              </w:rPr>
              <w:t>Perseverance</w:t>
            </w:r>
          </w:p>
          <w:p w14:paraId="123B1836" w14:textId="51F57435" w:rsidR="00483114" w:rsidRPr="002153BA" w:rsidRDefault="00483114" w:rsidP="00483114">
            <w:pPr>
              <w:rPr>
                <w:b/>
                <w:u w:val="single"/>
              </w:rPr>
            </w:pPr>
            <w:r w:rsidRPr="002153BA">
              <w:rPr>
                <w:b/>
                <w:u w:val="single"/>
              </w:rPr>
              <w:t xml:space="preserve">ACP- Intellectual confidence/ </w:t>
            </w:r>
            <w:proofErr w:type="spellStart"/>
            <w:r w:rsidRPr="002153BA">
              <w:rPr>
                <w:b/>
                <w:u w:val="single"/>
              </w:rPr>
              <w:t>Self regulation</w:t>
            </w:r>
            <w:proofErr w:type="spellEnd"/>
          </w:p>
          <w:p w14:paraId="507800C6" w14:textId="26C29EDF" w:rsidR="0090106D" w:rsidRDefault="0090106D" w:rsidP="00483114">
            <w:pPr>
              <w:rPr>
                <w:b/>
                <w:highlight w:val="magenta"/>
                <w:u w:val="single"/>
              </w:rPr>
            </w:pPr>
          </w:p>
          <w:p w14:paraId="0024C6FB" w14:textId="74714DCC" w:rsidR="00957809" w:rsidRDefault="00966415" w:rsidP="004D7C38">
            <w:pPr>
              <w:rPr>
                <w:b/>
                <w:sz w:val="24"/>
                <w:szCs w:val="24"/>
                <w:u w:val="single"/>
              </w:rPr>
            </w:pPr>
            <w:hyperlink r:id="rId14" w:history="1">
              <w:r w:rsidR="004D7C38" w:rsidRPr="00966415">
                <w:rPr>
                  <w:rStyle w:val="Hyperlink"/>
                  <w:b/>
                  <w:sz w:val="24"/>
                  <w:szCs w:val="24"/>
                  <w:highlight w:val="cyan"/>
                </w:rPr>
                <w:t>Subject Knowledge Check</w:t>
              </w:r>
              <w:r w:rsidR="000A0702" w:rsidRPr="00966415">
                <w:rPr>
                  <w:rStyle w:val="Hyperlink"/>
                  <w:b/>
                  <w:sz w:val="24"/>
                  <w:szCs w:val="24"/>
                  <w:highlight w:val="cyan"/>
                </w:rPr>
                <w:t xml:space="preserve"> 1  </w:t>
              </w:r>
              <w:r w:rsidR="003E5739" w:rsidRPr="00966415">
                <w:rPr>
                  <w:rStyle w:val="Hyperlink"/>
                  <w:b/>
                  <w:sz w:val="24"/>
                  <w:szCs w:val="24"/>
                  <w:highlight w:val="cyan"/>
                </w:rPr>
                <w:t xml:space="preserve"> </w:t>
              </w:r>
              <w:r w:rsidR="004D7C38" w:rsidRPr="00966415">
                <w:rPr>
                  <w:rStyle w:val="Hyperlink"/>
                  <w:b/>
                  <w:sz w:val="24"/>
                  <w:szCs w:val="24"/>
                  <w:highlight w:val="cyan"/>
                </w:rPr>
                <w:t>16-20 Oct</w:t>
              </w:r>
              <w:r w:rsidR="003E5739" w:rsidRPr="00966415">
                <w:rPr>
                  <w:rStyle w:val="Hyperlink"/>
                  <w:b/>
                  <w:sz w:val="24"/>
                  <w:szCs w:val="24"/>
                  <w:highlight w:val="cyan"/>
                </w:rPr>
                <w:t xml:space="preserve"> 2023</w:t>
              </w:r>
            </w:hyperlink>
          </w:p>
          <w:p w14:paraId="292EB239" w14:textId="77777777" w:rsidR="003E5739" w:rsidRPr="003E5739" w:rsidRDefault="003E5739" w:rsidP="004D7C38">
            <w:pPr>
              <w:rPr>
                <w:b/>
                <w:sz w:val="24"/>
                <w:szCs w:val="24"/>
                <w:u w:val="single"/>
              </w:rPr>
            </w:pPr>
          </w:p>
          <w:p w14:paraId="5FE22626" w14:textId="058DDD67" w:rsidR="00957809" w:rsidRDefault="006D5DBC" w:rsidP="00482057">
            <w:pPr>
              <w:rPr>
                <w:b/>
                <w:u w:val="single"/>
              </w:rPr>
            </w:pPr>
            <w:hyperlink r:id="rId15" w:history="1">
              <w:r w:rsidR="00482057" w:rsidRPr="006D5DBC">
                <w:rPr>
                  <w:rStyle w:val="Hyperlink"/>
                  <w:b/>
                  <w:highlight w:val="cyan"/>
                </w:rPr>
                <w:t xml:space="preserve">Mock </w:t>
              </w:r>
              <w:r w:rsidR="007C6648" w:rsidRPr="006D5DBC">
                <w:rPr>
                  <w:rStyle w:val="Hyperlink"/>
                  <w:b/>
                  <w:highlight w:val="cyan"/>
                </w:rPr>
                <w:t>Exams 27</w:t>
              </w:r>
              <w:r w:rsidR="00482057" w:rsidRPr="006D5DBC">
                <w:rPr>
                  <w:rStyle w:val="Hyperlink"/>
                  <w:b/>
                  <w:highlight w:val="cyan"/>
                </w:rPr>
                <w:t xml:space="preserve"> Nov – 5 Dec</w:t>
              </w:r>
              <w:r w:rsidR="00482057" w:rsidRPr="006D5DBC">
                <w:rPr>
                  <w:rStyle w:val="Hyperlink"/>
                  <w:b/>
                  <w:highlight w:val="cyan"/>
                </w:rPr>
                <w:t xml:space="preserve"> 2023</w:t>
              </w:r>
            </w:hyperlink>
          </w:p>
          <w:p w14:paraId="31AB02D2" w14:textId="77777777" w:rsidR="007C6648" w:rsidRPr="00957809" w:rsidRDefault="007C6648" w:rsidP="00482057">
            <w:pPr>
              <w:rPr>
                <w:b/>
                <w:u w:val="single"/>
              </w:rPr>
            </w:pPr>
          </w:p>
          <w:p w14:paraId="25CE1A0A" w14:textId="4FA24B20" w:rsidR="007D2520" w:rsidRPr="0090106D" w:rsidRDefault="007D2520" w:rsidP="007D2520">
            <w:r w:rsidRPr="0090106D">
              <w:t xml:space="preserve">Assessment tasks will use a mixture of question styles </w:t>
            </w:r>
            <w:proofErr w:type="gramStart"/>
            <w:r w:rsidRPr="0090106D">
              <w:t>including</w:t>
            </w:r>
            <w:proofErr w:type="gramEnd"/>
          </w:p>
          <w:p w14:paraId="2F108377" w14:textId="73071B19" w:rsidR="007D2520" w:rsidRPr="0090106D" w:rsidRDefault="007D2520" w:rsidP="007D2520">
            <w:r w:rsidRPr="0090106D">
              <w:t xml:space="preserve">multiple choice, short </w:t>
            </w:r>
            <w:proofErr w:type="gramStart"/>
            <w:r w:rsidRPr="0090106D">
              <w:t>answer</w:t>
            </w:r>
            <w:proofErr w:type="gramEnd"/>
            <w:r w:rsidRPr="0090106D">
              <w:t xml:space="preserve"> and extended answer questions, to</w:t>
            </w:r>
            <w:r w:rsidR="002F13D8" w:rsidRPr="0090106D">
              <w:t xml:space="preserve"> </w:t>
            </w:r>
            <w:r w:rsidRPr="0090106D">
              <w:t>give all students the opportunity to demonstrate their knowledge and</w:t>
            </w:r>
            <w:r w:rsidR="002F13D8" w:rsidRPr="0090106D">
              <w:t xml:space="preserve"> </w:t>
            </w:r>
            <w:r w:rsidRPr="0090106D">
              <w:t>understanding of legal issues.</w:t>
            </w:r>
          </w:p>
          <w:p w14:paraId="1FB627A5" w14:textId="74CD8C94" w:rsidR="007D2520" w:rsidRPr="002F4ED2" w:rsidRDefault="007D2520" w:rsidP="007D2520">
            <w:pPr>
              <w:rPr>
                <w:rFonts w:cstheme="minorHAnsi"/>
                <w:b/>
                <w:u w:val="single"/>
              </w:rPr>
            </w:pPr>
            <w:r w:rsidRPr="0090106D">
              <w:rPr>
                <w:b/>
                <w:color w:val="FF0000"/>
              </w:rPr>
              <w:t>Exam paper (Questions from paper 1)</w:t>
            </w:r>
            <w:r w:rsidR="00A2471E">
              <w:rPr>
                <w:b/>
                <w:color w:val="FF0000"/>
              </w:rPr>
              <w:t>- Individual/whole class feedback/ address misconceptions.</w:t>
            </w:r>
          </w:p>
        </w:tc>
        <w:tc>
          <w:tcPr>
            <w:tcW w:w="5310" w:type="dxa"/>
            <w:gridSpan w:val="2"/>
          </w:tcPr>
          <w:p w14:paraId="5084DC5A" w14:textId="77777777" w:rsidR="007D2520" w:rsidRPr="007D2520" w:rsidRDefault="007D2520" w:rsidP="007D2520">
            <w:pPr>
              <w:autoSpaceDE w:val="0"/>
              <w:autoSpaceDN w:val="0"/>
              <w:adjustRightInd w:val="0"/>
              <w:rPr>
                <w:rFonts w:cstheme="minorHAnsi"/>
                <w:i/>
              </w:rPr>
            </w:pPr>
            <w:r w:rsidRPr="007D2520">
              <w:rPr>
                <w:rFonts w:cstheme="minorHAnsi"/>
                <w:b/>
                <w:i/>
                <w:color w:val="00B050"/>
              </w:rPr>
              <w:t>AO1:</w:t>
            </w:r>
            <w:r w:rsidRPr="007D2520">
              <w:rPr>
                <w:rFonts w:cstheme="minorHAnsi"/>
                <w:i/>
                <w:color w:val="00B050"/>
              </w:rPr>
              <w:t xml:space="preserve"> </w:t>
            </w:r>
            <w:r w:rsidRPr="007D2520">
              <w:rPr>
                <w:rFonts w:cstheme="minorHAnsi"/>
                <w:i/>
              </w:rPr>
              <w:t xml:space="preserve">Demonstrate knowledge and understanding of the English legal system and legal rules and principles </w:t>
            </w:r>
            <w:r w:rsidRPr="007D2520">
              <w:rPr>
                <w:rFonts w:cstheme="minorHAnsi"/>
                <w:b/>
                <w:i/>
                <w:color w:val="FF0000"/>
              </w:rPr>
              <w:t>(13.33%)</w:t>
            </w:r>
          </w:p>
          <w:p w14:paraId="14063C51" w14:textId="77777777" w:rsidR="007D2520" w:rsidRPr="002F4ED2" w:rsidRDefault="007D2520" w:rsidP="007D2520">
            <w:pPr>
              <w:autoSpaceDE w:val="0"/>
              <w:autoSpaceDN w:val="0"/>
              <w:adjustRightInd w:val="0"/>
              <w:rPr>
                <w:rFonts w:cstheme="minorHAnsi"/>
              </w:rPr>
            </w:pPr>
            <w:r w:rsidRPr="002F4ED2">
              <w:rPr>
                <w:rFonts w:cstheme="minorHAnsi"/>
                <w:color w:val="00B050"/>
              </w:rPr>
              <w:t xml:space="preserve">• </w:t>
            </w:r>
            <w:r w:rsidRPr="002F4ED2">
              <w:rPr>
                <w:rFonts w:cstheme="minorHAnsi"/>
                <w:b/>
                <w:color w:val="00B050"/>
              </w:rPr>
              <w:t>AO2:</w:t>
            </w:r>
            <w:r w:rsidRPr="002F4ED2">
              <w:rPr>
                <w:rFonts w:cstheme="minorHAnsi"/>
                <w:color w:val="00B050"/>
              </w:rPr>
              <w:t xml:space="preserve"> </w:t>
            </w:r>
            <w:r w:rsidRPr="002F4ED2">
              <w:rPr>
                <w:rFonts w:cstheme="minorHAnsi"/>
              </w:rPr>
              <w:t xml:space="preserve">Apply legal rules and principles to given scenarios </w:t>
            </w:r>
            <w:proofErr w:type="gramStart"/>
            <w:r w:rsidRPr="002F4ED2">
              <w:rPr>
                <w:rFonts w:cstheme="minorHAnsi"/>
              </w:rPr>
              <w:t>in order to</w:t>
            </w:r>
            <w:proofErr w:type="gramEnd"/>
            <w:r w:rsidRPr="002F4ED2">
              <w:rPr>
                <w:rFonts w:cstheme="minorHAnsi"/>
              </w:rPr>
              <w:t xml:space="preserve"> present a legal argument</w:t>
            </w:r>
          </w:p>
          <w:p w14:paraId="4E44BE2D" w14:textId="77777777" w:rsidR="007D2520" w:rsidRPr="002F4ED2" w:rsidRDefault="007D2520" w:rsidP="007D2520">
            <w:pPr>
              <w:autoSpaceDE w:val="0"/>
              <w:autoSpaceDN w:val="0"/>
              <w:adjustRightInd w:val="0"/>
              <w:rPr>
                <w:rFonts w:cstheme="minorHAnsi"/>
              </w:rPr>
            </w:pPr>
            <w:r w:rsidRPr="002F4ED2">
              <w:rPr>
                <w:rFonts w:cstheme="minorHAnsi"/>
              </w:rPr>
              <w:t>using appropriate legal terminology</w:t>
            </w:r>
            <w:r>
              <w:rPr>
                <w:rFonts w:cstheme="minorHAnsi"/>
              </w:rPr>
              <w:t xml:space="preserve"> </w:t>
            </w:r>
            <w:r w:rsidRPr="002F4ED2">
              <w:rPr>
                <w:rFonts w:cstheme="minorHAnsi"/>
                <w:b/>
                <w:color w:val="FF0000"/>
              </w:rPr>
              <w:t>(9%).</w:t>
            </w:r>
          </w:p>
          <w:p w14:paraId="0D4BC34B" w14:textId="77777777" w:rsidR="007D2520" w:rsidRDefault="007D2520" w:rsidP="007D2520">
            <w:pPr>
              <w:rPr>
                <w:rFonts w:cstheme="minorHAnsi"/>
                <w:b/>
                <w:i/>
                <w:color w:val="FF0000"/>
              </w:rPr>
            </w:pPr>
            <w:r w:rsidRPr="002F4ED2">
              <w:rPr>
                <w:rFonts w:cstheme="minorHAnsi"/>
                <w:b/>
                <w:color w:val="00B050"/>
              </w:rPr>
              <w:t xml:space="preserve">• </w:t>
            </w:r>
            <w:r w:rsidRPr="007D2520">
              <w:rPr>
                <w:rFonts w:cstheme="minorHAnsi"/>
                <w:b/>
                <w:i/>
                <w:color w:val="00B050"/>
              </w:rPr>
              <w:t>AO3</w:t>
            </w:r>
            <w:r w:rsidRPr="007D2520">
              <w:rPr>
                <w:rFonts w:cstheme="minorHAnsi"/>
                <w:b/>
                <w:i/>
              </w:rPr>
              <w:t>:</w:t>
            </w:r>
            <w:r w:rsidRPr="007D2520">
              <w:rPr>
                <w:rFonts w:cstheme="minorHAnsi"/>
                <w:i/>
              </w:rPr>
              <w:t xml:space="preserve"> Analyse and evaluate legal rules, principles, </w:t>
            </w:r>
            <w:proofErr w:type="gramStart"/>
            <w:r w:rsidRPr="007D2520">
              <w:rPr>
                <w:rFonts w:cstheme="minorHAnsi"/>
                <w:i/>
              </w:rPr>
              <w:t>concepts</w:t>
            </w:r>
            <w:proofErr w:type="gramEnd"/>
            <w:r w:rsidRPr="007D2520">
              <w:rPr>
                <w:rFonts w:cstheme="minorHAnsi"/>
                <w:i/>
              </w:rPr>
              <w:t xml:space="preserve"> and issues </w:t>
            </w:r>
            <w:r w:rsidRPr="007D2520">
              <w:rPr>
                <w:rFonts w:cstheme="minorHAnsi"/>
                <w:b/>
                <w:i/>
                <w:color w:val="FF0000"/>
              </w:rPr>
              <w:t>(11%).</w:t>
            </w:r>
          </w:p>
          <w:p w14:paraId="6994B493" w14:textId="0AE323D1" w:rsidR="00A2471E" w:rsidRPr="00B13DBD" w:rsidRDefault="00A2471E" w:rsidP="00A2471E">
            <w:pPr>
              <w:rPr>
                <w:rFonts w:cstheme="minorHAnsi"/>
                <w:b/>
                <w:i/>
                <w:u w:val="single"/>
              </w:rPr>
            </w:pPr>
            <w:r>
              <w:rPr>
                <w:rFonts w:cstheme="minorHAnsi"/>
                <w:b/>
                <w:i/>
                <w:color w:val="FF0000"/>
              </w:rPr>
              <w:t>Formative assessment/Feedback through whole class feedback, self/peer assessment tasks set during class activities. Address any misconceptions.</w:t>
            </w:r>
          </w:p>
          <w:p w14:paraId="692272A3" w14:textId="77777777" w:rsidR="00A2471E" w:rsidRPr="002F4ED2" w:rsidRDefault="00A2471E" w:rsidP="007D2520">
            <w:pPr>
              <w:rPr>
                <w:rFonts w:cstheme="minorHAnsi"/>
                <w:b/>
                <w:u w:val="single"/>
              </w:rPr>
            </w:pPr>
          </w:p>
          <w:p w14:paraId="3FDA566F" w14:textId="001C7A41" w:rsidR="002F13D8" w:rsidRDefault="002F13D8" w:rsidP="002F13D8">
            <w:pPr>
              <w:rPr>
                <w:b/>
                <w:i/>
                <w:color w:val="FF0000"/>
                <w:highlight w:val="yellow"/>
              </w:rPr>
            </w:pPr>
            <w:r w:rsidRPr="002F13D8">
              <w:rPr>
                <w:b/>
                <w:i/>
                <w:color w:val="FF0000"/>
                <w:highlight w:val="yellow"/>
              </w:rPr>
              <w:t xml:space="preserve">Summative assessment </w:t>
            </w:r>
          </w:p>
          <w:p w14:paraId="44C1A187" w14:textId="6BB70AC6" w:rsidR="00483114" w:rsidRPr="002153BA" w:rsidRDefault="00483114" w:rsidP="00483114">
            <w:pPr>
              <w:rPr>
                <w:b/>
                <w:u w:val="single"/>
              </w:rPr>
            </w:pPr>
            <w:r w:rsidRPr="002153BA">
              <w:rPr>
                <w:b/>
                <w:u w:val="single"/>
              </w:rPr>
              <w:t>VAA- Practice/Resilience/</w:t>
            </w:r>
            <w:r w:rsidR="002153BA" w:rsidRPr="002153BA">
              <w:rPr>
                <w:b/>
                <w:u w:val="single"/>
              </w:rPr>
              <w:t>Perseverance</w:t>
            </w:r>
          </w:p>
          <w:p w14:paraId="535E9F12" w14:textId="61C3961A" w:rsidR="00483114" w:rsidRPr="002153BA" w:rsidRDefault="00483114" w:rsidP="00483114">
            <w:pPr>
              <w:rPr>
                <w:b/>
                <w:u w:val="single"/>
              </w:rPr>
            </w:pPr>
            <w:r w:rsidRPr="002153BA">
              <w:rPr>
                <w:b/>
                <w:u w:val="single"/>
              </w:rPr>
              <w:t xml:space="preserve">ACP- Intellectual confidence/ </w:t>
            </w:r>
            <w:proofErr w:type="spellStart"/>
            <w:r w:rsidRPr="002153BA">
              <w:rPr>
                <w:b/>
                <w:u w:val="single"/>
              </w:rPr>
              <w:t>Self regulation</w:t>
            </w:r>
            <w:proofErr w:type="spellEnd"/>
          </w:p>
          <w:p w14:paraId="27625AE2" w14:textId="5C85DB5D" w:rsidR="0090106D" w:rsidRDefault="0090106D" w:rsidP="00483114">
            <w:pPr>
              <w:rPr>
                <w:b/>
                <w:highlight w:val="magenta"/>
                <w:u w:val="single"/>
              </w:rPr>
            </w:pPr>
          </w:p>
          <w:p w14:paraId="0168140C" w14:textId="2AF16FCC" w:rsidR="00957809" w:rsidRDefault="00EC44EF" w:rsidP="00D90EC1">
            <w:pPr>
              <w:rPr>
                <w:b/>
                <w:sz w:val="24"/>
                <w:szCs w:val="24"/>
                <w:u w:val="single"/>
              </w:rPr>
            </w:pPr>
            <w:hyperlink r:id="rId16" w:history="1">
              <w:r w:rsidR="00D90EC1" w:rsidRPr="00EC44EF">
                <w:rPr>
                  <w:rStyle w:val="Hyperlink"/>
                  <w:b/>
                  <w:sz w:val="24"/>
                  <w:szCs w:val="24"/>
                  <w:highlight w:val="cyan"/>
                </w:rPr>
                <w:t>Subject Knowledge Check</w:t>
              </w:r>
              <w:r w:rsidR="000A0702" w:rsidRPr="00EC44EF">
                <w:rPr>
                  <w:rStyle w:val="Hyperlink"/>
                  <w:b/>
                  <w:sz w:val="24"/>
                  <w:szCs w:val="24"/>
                  <w:highlight w:val="cyan"/>
                </w:rPr>
                <w:t xml:space="preserve"> 2    </w:t>
              </w:r>
              <w:r w:rsidR="00D90EC1" w:rsidRPr="00EC44EF">
                <w:rPr>
                  <w:rStyle w:val="Hyperlink"/>
                  <w:b/>
                  <w:sz w:val="24"/>
                  <w:szCs w:val="24"/>
                  <w:highlight w:val="cyan"/>
                </w:rPr>
                <w:t xml:space="preserve"> </w:t>
              </w:r>
              <w:r w:rsidR="00D90EC1" w:rsidRPr="00EC44EF">
                <w:rPr>
                  <w:rStyle w:val="Hyperlink"/>
                  <w:b/>
                  <w:sz w:val="24"/>
                  <w:szCs w:val="24"/>
                  <w:highlight w:val="cyan"/>
                </w:rPr>
                <w:t>5-9 Feb</w:t>
              </w:r>
              <w:r w:rsidR="00D90EC1" w:rsidRPr="00EC44EF">
                <w:rPr>
                  <w:rStyle w:val="Hyperlink"/>
                  <w:b/>
                  <w:sz w:val="24"/>
                  <w:szCs w:val="24"/>
                  <w:highlight w:val="cyan"/>
                </w:rPr>
                <w:t xml:space="preserve"> 2024</w:t>
              </w:r>
            </w:hyperlink>
          </w:p>
          <w:p w14:paraId="0B94EF8D" w14:textId="77777777" w:rsidR="00D90EC1" w:rsidRPr="00957809" w:rsidRDefault="00D90EC1" w:rsidP="00D90EC1">
            <w:pPr>
              <w:rPr>
                <w:b/>
                <w:sz w:val="24"/>
                <w:szCs w:val="24"/>
                <w:u w:val="single"/>
              </w:rPr>
            </w:pPr>
          </w:p>
          <w:p w14:paraId="76799E6A" w14:textId="1BEB3A45" w:rsidR="00957809" w:rsidRDefault="001E63B4" w:rsidP="000A0702">
            <w:pPr>
              <w:rPr>
                <w:b/>
                <w:u w:val="single"/>
              </w:rPr>
            </w:pPr>
            <w:r>
              <w:rPr>
                <w:b/>
                <w:highlight w:val="cyan"/>
                <w:u w:val="single"/>
              </w:rPr>
              <w:fldChar w:fldCharType="begin"/>
            </w:r>
            <w:r>
              <w:rPr>
                <w:b/>
                <w:highlight w:val="cyan"/>
                <w:u w:val="single"/>
              </w:rPr>
              <w:instrText>HYPERLINK "https://forms.office.com/Pages/DesignPageV2.aspx?subpage=design&amp;FormId=gwIOXDTtvU-BwQKAxs9n_hMtI2aReo9Av0xuNxrsMB5UNlVTUExJSjRWOVRCRFVROVRNM1NHTTZPQy4u&amp;Token=4b72ab3dd1644033bffceef1ce64240f"</w:instrText>
            </w:r>
            <w:r>
              <w:rPr>
                <w:b/>
                <w:highlight w:val="cyan"/>
                <w:u w:val="single"/>
              </w:rPr>
            </w:r>
            <w:r>
              <w:rPr>
                <w:b/>
                <w:highlight w:val="cyan"/>
                <w:u w:val="single"/>
              </w:rPr>
              <w:fldChar w:fldCharType="separate"/>
            </w:r>
            <w:r w:rsidR="000A0702" w:rsidRPr="001E63B4">
              <w:rPr>
                <w:rStyle w:val="Hyperlink"/>
                <w:b/>
                <w:highlight w:val="cyan"/>
              </w:rPr>
              <w:t>Subject Knowledge Check</w:t>
            </w:r>
            <w:r w:rsidR="000A0702" w:rsidRPr="001E63B4">
              <w:rPr>
                <w:rStyle w:val="Hyperlink"/>
                <w:b/>
                <w:highlight w:val="cyan"/>
              </w:rPr>
              <w:t xml:space="preserve"> 3       </w:t>
            </w:r>
            <w:r w:rsidR="000A0702" w:rsidRPr="001E63B4">
              <w:rPr>
                <w:rStyle w:val="Hyperlink"/>
                <w:b/>
                <w:highlight w:val="cyan"/>
              </w:rPr>
              <w:t>8-12 Apr</w:t>
            </w:r>
            <w:r w:rsidR="000A0702" w:rsidRPr="001E63B4">
              <w:rPr>
                <w:rStyle w:val="Hyperlink"/>
                <w:b/>
                <w:highlight w:val="cyan"/>
              </w:rPr>
              <w:t xml:space="preserve"> 2024</w:t>
            </w:r>
            <w:r>
              <w:rPr>
                <w:b/>
                <w:highlight w:val="cyan"/>
                <w:u w:val="single"/>
              </w:rPr>
              <w:fldChar w:fldCharType="end"/>
            </w:r>
          </w:p>
          <w:p w14:paraId="4FD7008E" w14:textId="77777777" w:rsidR="000A0702" w:rsidRPr="0090106D" w:rsidRDefault="000A0702" w:rsidP="000A0702">
            <w:pPr>
              <w:rPr>
                <w:b/>
                <w:u w:val="single"/>
              </w:rPr>
            </w:pPr>
          </w:p>
          <w:p w14:paraId="278F6E4F" w14:textId="1DC0826B" w:rsidR="007D2520" w:rsidRPr="0090106D" w:rsidRDefault="007D2520" w:rsidP="007D2520">
            <w:pPr>
              <w:rPr>
                <w:i/>
              </w:rPr>
            </w:pPr>
            <w:r w:rsidRPr="0090106D">
              <w:rPr>
                <w:i/>
              </w:rPr>
              <w:t>Assessment tasks will use a mixture of question styles including</w:t>
            </w:r>
            <w:r w:rsidR="002F13D8" w:rsidRPr="0090106D">
              <w:rPr>
                <w:i/>
              </w:rPr>
              <w:t xml:space="preserve"> </w:t>
            </w:r>
            <w:r w:rsidRPr="0090106D">
              <w:rPr>
                <w:i/>
              </w:rPr>
              <w:t xml:space="preserve">multiple choice, short </w:t>
            </w:r>
            <w:proofErr w:type="gramStart"/>
            <w:r w:rsidRPr="0090106D">
              <w:rPr>
                <w:i/>
              </w:rPr>
              <w:t>answer</w:t>
            </w:r>
            <w:proofErr w:type="gramEnd"/>
            <w:r w:rsidRPr="0090106D">
              <w:rPr>
                <w:i/>
              </w:rPr>
              <w:t xml:space="preserve"> and extended answer questions, to</w:t>
            </w:r>
            <w:r w:rsidR="002F13D8" w:rsidRPr="0090106D">
              <w:rPr>
                <w:i/>
              </w:rPr>
              <w:t xml:space="preserve"> </w:t>
            </w:r>
            <w:r w:rsidRPr="0090106D">
              <w:rPr>
                <w:i/>
              </w:rPr>
              <w:t>give all students the opportunity to demonstrate their knowledge and</w:t>
            </w:r>
          </w:p>
          <w:p w14:paraId="44878B6A" w14:textId="77777777" w:rsidR="007D2520" w:rsidRPr="0090106D" w:rsidRDefault="007D2520" w:rsidP="007D2520">
            <w:pPr>
              <w:rPr>
                <w:i/>
              </w:rPr>
            </w:pPr>
            <w:r w:rsidRPr="0090106D">
              <w:rPr>
                <w:i/>
              </w:rPr>
              <w:t>understanding of legal issues.</w:t>
            </w:r>
          </w:p>
          <w:p w14:paraId="2A1BB4F7" w14:textId="0F918759" w:rsidR="007D2520" w:rsidRPr="002F4ED2" w:rsidRDefault="007D2520" w:rsidP="007D2520">
            <w:pPr>
              <w:rPr>
                <w:rFonts w:cstheme="minorHAnsi"/>
                <w:b/>
                <w:u w:val="single"/>
              </w:rPr>
            </w:pPr>
            <w:r w:rsidRPr="0090106D">
              <w:rPr>
                <w:b/>
                <w:i/>
                <w:color w:val="FF0000"/>
              </w:rPr>
              <w:t>Exam paper (Questions from paper 2</w:t>
            </w:r>
            <w:r w:rsidR="00F20F8E">
              <w:rPr>
                <w:b/>
                <w:i/>
                <w:color w:val="FF0000"/>
              </w:rPr>
              <w:t>/3</w:t>
            </w:r>
            <w:r w:rsidRPr="0090106D">
              <w:rPr>
                <w:b/>
                <w:i/>
                <w:color w:val="FF0000"/>
              </w:rPr>
              <w:t>)</w:t>
            </w:r>
            <w:r w:rsidR="00A2471E">
              <w:rPr>
                <w:b/>
                <w:i/>
                <w:color w:val="FF0000"/>
              </w:rPr>
              <w:t xml:space="preserve"> - </w:t>
            </w:r>
            <w:r w:rsidR="00A2471E" w:rsidRPr="0090106D">
              <w:rPr>
                <w:b/>
                <w:color w:val="FF0000"/>
              </w:rPr>
              <w:t>Exam paper (Questions from paper 1)</w:t>
            </w:r>
            <w:r w:rsidR="00A2471E">
              <w:rPr>
                <w:b/>
                <w:color w:val="FF0000"/>
              </w:rPr>
              <w:t>- Individual/whole class feedback/ address misconceptions.</w:t>
            </w:r>
          </w:p>
        </w:tc>
        <w:tc>
          <w:tcPr>
            <w:tcW w:w="2549" w:type="dxa"/>
          </w:tcPr>
          <w:p w14:paraId="6F10D37D" w14:textId="77777777" w:rsidR="007D2520" w:rsidRPr="007D2520" w:rsidRDefault="007D2520" w:rsidP="007D2520">
            <w:pPr>
              <w:autoSpaceDE w:val="0"/>
              <w:autoSpaceDN w:val="0"/>
              <w:adjustRightInd w:val="0"/>
              <w:rPr>
                <w:rFonts w:cstheme="minorHAnsi"/>
                <w:i/>
              </w:rPr>
            </w:pPr>
            <w:r w:rsidRPr="007D2520">
              <w:rPr>
                <w:rFonts w:cstheme="minorHAnsi"/>
                <w:b/>
                <w:i/>
                <w:color w:val="00B050"/>
              </w:rPr>
              <w:t>AO1:</w:t>
            </w:r>
            <w:r w:rsidRPr="007D2520">
              <w:rPr>
                <w:rFonts w:cstheme="minorHAnsi"/>
                <w:i/>
                <w:color w:val="00B050"/>
              </w:rPr>
              <w:t xml:space="preserve"> </w:t>
            </w:r>
            <w:r w:rsidRPr="007D2520">
              <w:rPr>
                <w:rFonts w:cstheme="minorHAnsi"/>
                <w:i/>
              </w:rPr>
              <w:t xml:space="preserve">Demonstrate knowledge and understanding of the English legal system and legal rules and principles </w:t>
            </w:r>
            <w:r w:rsidRPr="007D2520">
              <w:rPr>
                <w:rFonts w:cstheme="minorHAnsi"/>
                <w:b/>
                <w:i/>
                <w:color w:val="FF0000"/>
              </w:rPr>
              <w:t>(13.33%)</w:t>
            </w:r>
          </w:p>
          <w:p w14:paraId="738E49BC" w14:textId="77777777" w:rsidR="007D2520" w:rsidRPr="002F4ED2" w:rsidRDefault="007D2520" w:rsidP="007D2520">
            <w:pPr>
              <w:autoSpaceDE w:val="0"/>
              <w:autoSpaceDN w:val="0"/>
              <w:adjustRightInd w:val="0"/>
              <w:rPr>
                <w:rFonts w:cstheme="minorHAnsi"/>
              </w:rPr>
            </w:pPr>
            <w:r w:rsidRPr="002F4ED2">
              <w:rPr>
                <w:rFonts w:cstheme="minorHAnsi"/>
                <w:color w:val="00B050"/>
              </w:rPr>
              <w:t xml:space="preserve">• </w:t>
            </w:r>
            <w:r w:rsidRPr="002F4ED2">
              <w:rPr>
                <w:rFonts w:cstheme="minorHAnsi"/>
                <w:b/>
                <w:color w:val="00B050"/>
              </w:rPr>
              <w:t>AO2:</w:t>
            </w:r>
            <w:r w:rsidRPr="002F4ED2">
              <w:rPr>
                <w:rFonts w:cstheme="minorHAnsi"/>
                <w:color w:val="00B050"/>
              </w:rPr>
              <w:t xml:space="preserve"> </w:t>
            </w:r>
            <w:r w:rsidRPr="002F4ED2">
              <w:rPr>
                <w:rFonts w:cstheme="minorHAnsi"/>
              </w:rPr>
              <w:t xml:space="preserve">Apply legal rules and principles to given scenarios </w:t>
            </w:r>
            <w:proofErr w:type="gramStart"/>
            <w:r w:rsidRPr="002F4ED2">
              <w:rPr>
                <w:rFonts w:cstheme="minorHAnsi"/>
              </w:rPr>
              <w:t>in order to</w:t>
            </w:r>
            <w:proofErr w:type="gramEnd"/>
            <w:r w:rsidRPr="002F4ED2">
              <w:rPr>
                <w:rFonts w:cstheme="minorHAnsi"/>
              </w:rPr>
              <w:t xml:space="preserve"> present a legal argument</w:t>
            </w:r>
          </w:p>
          <w:p w14:paraId="34AF9DB8" w14:textId="77777777" w:rsidR="007D2520" w:rsidRPr="002F4ED2" w:rsidRDefault="007D2520" w:rsidP="007D2520">
            <w:pPr>
              <w:autoSpaceDE w:val="0"/>
              <w:autoSpaceDN w:val="0"/>
              <w:adjustRightInd w:val="0"/>
              <w:rPr>
                <w:rFonts w:cstheme="minorHAnsi"/>
              </w:rPr>
            </w:pPr>
            <w:r w:rsidRPr="002F4ED2">
              <w:rPr>
                <w:rFonts w:cstheme="minorHAnsi"/>
              </w:rPr>
              <w:t>using appropriate legal terminology</w:t>
            </w:r>
            <w:r>
              <w:rPr>
                <w:rFonts w:cstheme="minorHAnsi"/>
              </w:rPr>
              <w:t xml:space="preserve"> </w:t>
            </w:r>
            <w:r w:rsidRPr="002F4ED2">
              <w:rPr>
                <w:rFonts w:cstheme="minorHAnsi"/>
                <w:b/>
                <w:color w:val="FF0000"/>
              </w:rPr>
              <w:t>(9%).</w:t>
            </w:r>
          </w:p>
          <w:p w14:paraId="50426F63" w14:textId="77777777" w:rsidR="007D2520" w:rsidRDefault="007D2520" w:rsidP="007D2520">
            <w:pPr>
              <w:rPr>
                <w:rFonts w:cstheme="minorHAnsi"/>
                <w:b/>
                <w:i/>
                <w:color w:val="FF0000"/>
              </w:rPr>
            </w:pPr>
            <w:r w:rsidRPr="007D2520">
              <w:rPr>
                <w:rFonts w:cstheme="minorHAnsi"/>
                <w:b/>
                <w:i/>
                <w:color w:val="00B050"/>
              </w:rPr>
              <w:t>• AO3</w:t>
            </w:r>
            <w:r w:rsidRPr="007D2520">
              <w:rPr>
                <w:rFonts w:cstheme="minorHAnsi"/>
                <w:b/>
                <w:i/>
              </w:rPr>
              <w:t>:</w:t>
            </w:r>
            <w:r w:rsidRPr="007D2520">
              <w:rPr>
                <w:rFonts w:cstheme="minorHAnsi"/>
                <w:i/>
              </w:rPr>
              <w:t xml:space="preserve"> Analyse and evaluate legal rules, principles, </w:t>
            </w:r>
            <w:proofErr w:type="gramStart"/>
            <w:r w:rsidRPr="007D2520">
              <w:rPr>
                <w:rFonts w:cstheme="minorHAnsi"/>
                <w:i/>
              </w:rPr>
              <w:t>concepts</w:t>
            </w:r>
            <w:proofErr w:type="gramEnd"/>
            <w:r w:rsidRPr="007D2520">
              <w:rPr>
                <w:rFonts w:cstheme="minorHAnsi"/>
                <w:i/>
              </w:rPr>
              <w:t xml:space="preserve"> and issues </w:t>
            </w:r>
            <w:r w:rsidRPr="007D2520">
              <w:rPr>
                <w:rFonts w:cstheme="minorHAnsi"/>
                <w:b/>
                <w:i/>
                <w:color w:val="FF0000"/>
              </w:rPr>
              <w:t>(11%).</w:t>
            </w:r>
          </w:p>
          <w:p w14:paraId="468D413C" w14:textId="533561D1" w:rsidR="00A2471E" w:rsidRPr="00B13DBD" w:rsidRDefault="00A2471E" w:rsidP="00A2471E">
            <w:pPr>
              <w:rPr>
                <w:rFonts w:cstheme="minorHAnsi"/>
                <w:b/>
                <w:i/>
                <w:u w:val="single"/>
              </w:rPr>
            </w:pPr>
            <w:r>
              <w:rPr>
                <w:rFonts w:cstheme="minorHAnsi"/>
                <w:b/>
                <w:i/>
                <w:color w:val="FF0000"/>
              </w:rPr>
              <w:t>Formative assessment/Feedback through whole class feedback, self/peer assessment tasks set during class activities. Address any misconceptions.</w:t>
            </w:r>
          </w:p>
          <w:p w14:paraId="5C8C7B1A" w14:textId="77777777" w:rsidR="00A2471E" w:rsidRPr="007D2520" w:rsidRDefault="00A2471E" w:rsidP="007D2520">
            <w:pPr>
              <w:rPr>
                <w:rFonts w:cstheme="minorHAnsi"/>
                <w:b/>
                <w:i/>
                <w:u w:val="single"/>
              </w:rPr>
            </w:pPr>
          </w:p>
          <w:p w14:paraId="4A83C2E2" w14:textId="70094602" w:rsidR="002F13D8" w:rsidRDefault="002F13D8" w:rsidP="002F13D8">
            <w:pPr>
              <w:rPr>
                <w:b/>
                <w:i/>
                <w:color w:val="FF0000"/>
                <w:highlight w:val="yellow"/>
              </w:rPr>
            </w:pPr>
            <w:r w:rsidRPr="002F13D8">
              <w:rPr>
                <w:b/>
                <w:i/>
                <w:color w:val="FF0000"/>
                <w:highlight w:val="yellow"/>
              </w:rPr>
              <w:t xml:space="preserve">Summative assessment </w:t>
            </w:r>
          </w:p>
          <w:p w14:paraId="72BBC8C6" w14:textId="77777777" w:rsidR="00483114" w:rsidRPr="002153BA" w:rsidRDefault="00483114" w:rsidP="00483114">
            <w:pPr>
              <w:rPr>
                <w:b/>
                <w:u w:val="single"/>
              </w:rPr>
            </w:pPr>
            <w:r w:rsidRPr="002153BA">
              <w:rPr>
                <w:b/>
                <w:u w:val="single"/>
              </w:rPr>
              <w:t>VAA- Practice/Resilience/</w:t>
            </w:r>
          </w:p>
          <w:p w14:paraId="29124705" w14:textId="703A5195" w:rsidR="00483114" w:rsidRPr="002153BA" w:rsidRDefault="002153BA" w:rsidP="00483114">
            <w:pPr>
              <w:rPr>
                <w:b/>
                <w:u w:val="single"/>
              </w:rPr>
            </w:pPr>
            <w:r w:rsidRPr="002153BA">
              <w:rPr>
                <w:b/>
                <w:u w:val="single"/>
              </w:rPr>
              <w:t>Perseverance</w:t>
            </w:r>
          </w:p>
          <w:p w14:paraId="3D3B64A8" w14:textId="611DFFC6" w:rsidR="00483114" w:rsidRPr="002153BA" w:rsidRDefault="00483114" w:rsidP="00483114">
            <w:pPr>
              <w:rPr>
                <w:b/>
                <w:u w:val="single"/>
              </w:rPr>
            </w:pPr>
            <w:r w:rsidRPr="002153BA">
              <w:rPr>
                <w:b/>
                <w:u w:val="single"/>
              </w:rPr>
              <w:t xml:space="preserve">ACP- Intellectual confidence/ </w:t>
            </w:r>
            <w:proofErr w:type="spellStart"/>
            <w:r w:rsidRPr="002153BA">
              <w:rPr>
                <w:b/>
                <w:u w:val="single"/>
              </w:rPr>
              <w:t>Self regulation</w:t>
            </w:r>
            <w:proofErr w:type="spellEnd"/>
          </w:p>
          <w:p w14:paraId="56EA3B5A" w14:textId="3F8EE9F3" w:rsidR="0090106D" w:rsidRPr="0090106D" w:rsidRDefault="0090106D" w:rsidP="00483114">
            <w:pPr>
              <w:rPr>
                <w:b/>
                <w:u w:val="single"/>
              </w:rPr>
            </w:pPr>
            <w:r w:rsidRPr="0090106D">
              <w:rPr>
                <w:b/>
                <w:u w:val="single"/>
              </w:rPr>
              <w:lastRenderedPageBreak/>
              <w:t>External Exams</w:t>
            </w:r>
          </w:p>
          <w:p w14:paraId="745B6775" w14:textId="326A2D3F" w:rsidR="007D2520" w:rsidRPr="002F13D8" w:rsidRDefault="007D2520" w:rsidP="007D2520">
            <w:pPr>
              <w:rPr>
                <w:i/>
                <w:highlight w:val="yellow"/>
              </w:rPr>
            </w:pPr>
            <w:r w:rsidRPr="002F13D8">
              <w:rPr>
                <w:i/>
                <w:highlight w:val="yellow"/>
              </w:rPr>
              <w:t xml:space="preserve">Assessment tasks will use a mixture of question styles </w:t>
            </w:r>
            <w:proofErr w:type="gramStart"/>
            <w:r w:rsidRPr="002F13D8">
              <w:rPr>
                <w:i/>
                <w:highlight w:val="yellow"/>
              </w:rPr>
              <w:t>including</w:t>
            </w:r>
            <w:proofErr w:type="gramEnd"/>
          </w:p>
          <w:p w14:paraId="719CEEFC" w14:textId="77777777" w:rsidR="007D2520" w:rsidRPr="002F13D8" w:rsidRDefault="007D2520" w:rsidP="007D2520">
            <w:pPr>
              <w:rPr>
                <w:i/>
                <w:highlight w:val="yellow"/>
              </w:rPr>
            </w:pPr>
            <w:r w:rsidRPr="002F13D8">
              <w:rPr>
                <w:i/>
                <w:highlight w:val="yellow"/>
              </w:rPr>
              <w:t xml:space="preserve">multiple choice, short </w:t>
            </w:r>
            <w:proofErr w:type="gramStart"/>
            <w:r w:rsidRPr="002F13D8">
              <w:rPr>
                <w:i/>
                <w:highlight w:val="yellow"/>
              </w:rPr>
              <w:t>answer</w:t>
            </w:r>
            <w:proofErr w:type="gramEnd"/>
            <w:r w:rsidRPr="002F13D8">
              <w:rPr>
                <w:i/>
                <w:highlight w:val="yellow"/>
              </w:rPr>
              <w:t xml:space="preserve"> and extended answer questions, to</w:t>
            </w:r>
          </w:p>
          <w:p w14:paraId="2C892093" w14:textId="77777777" w:rsidR="007D2520" w:rsidRPr="002F13D8" w:rsidRDefault="007D2520" w:rsidP="007D2520">
            <w:pPr>
              <w:rPr>
                <w:i/>
                <w:highlight w:val="yellow"/>
              </w:rPr>
            </w:pPr>
            <w:r w:rsidRPr="002F13D8">
              <w:rPr>
                <w:i/>
                <w:highlight w:val="yellow"/>
              </w:rPr>
              <w:t>give all students the opportunity to demonstrate their knowledge and</w:t>
            </w:r>
          </w:p>
          <w:p w14:paraId="23B377F4" w14:textId="77777777" w:rsidR="007D2520" w:rsidRPr="002F13D8" w:rsidRDefault="007D2520" w:rsidP="007D2520">
            <w:pPr>
              <w:rPr>
                <w:i/>
                <w:highlight w:val="yellow"/>
              </w:rPr>
            </w:pPr>
            <w:r w:rsidRPr="002F13D8">
              <w:rPr>
                <w:i/>
                <w:highlight w:val="yellow"/>
              </w:rPr>
              <w:t>understanding of legal issues.</w:t>
            </w:r>
          </w:p>
          <w:p w14:paraId="370D893C" w14:textId="7F979689" w:rsidR="007D2520" w:rsidRPr="0032685D" w:rsidRDefault="007D2520" w:rsidP="007D2520">
            <w:pPr>
              <w:rPr>
                <w:i/>
              </w:rPr>
            </w:pPr>
            <w:r w:rsidRPr="00541081">
              <w:rPr>
                <w:b/>
                <w:i/>
                <w:color w:val="FF0000"/>
              </w:rPr>
              <w:t>Exam paper (Questions from paper 3)</w:t>
            </w:r>
            <w:r w:rsidR="00A2471E" w:rsidRPr="00541081">
              <w:rPr>
                <w:b/>
                <w:i/>
                <w:color w:val="FF0000"/>
              </w:rPr>
              <w:t xml:space="preserve">- Individual/Whole class feedback/ Address </w:t>
            </w:r>
            <w:r w:rsidR="00541081" w:rsidRPr="00541081">
              <w:rPr>
                <w:b/>
                <w:i/>
                <w:color w:val="FF0000"/>
              </w:rPr>
              <w:t>misconceptions. -</w:t>
            </w:r>
            <w:r w:rsidR="00A2471E" w:rsidRPr="00541081">
              <w:rPr>
                <w:b/>
                <w:i/>
                <w:color w:val="FF0000"/>
              </w:rPr>
              <w:t xml:space="preserve"> </w:t>
            </w:r>
            <w:r w:rsidR="00A2471E" w:rsidRPr="00541081">
              <w:rPr>
                <w:b/>
                <w:color w:val="FF0000"/>
              </w:rPr>
              <w:t>Exam paper (Questions from paper 1)-</w:t>
            </w:r>
            <w:r w:rsidR="00A2471E">
              <w:rPr>
                <w:b/>
                <w:color w:val="FF0000"/>
              </w:rPr>
              <w:t xml:space="preserve"> Individual/whole class feedback/ address misconceptions.</w:t>
            </w:r>
          </w:p>
          <w:p w14:paraId="448F2AF2" w14:textId="77777777" w:rsidR="007D2520" w:rsidRDefault="007D2520" w:rsidP="007D2520">
            <w:pPr>
              <w:rPr>
                <w:b/>
                <w:u w:val="single"/>
              </w:rPr>
            </w:pPr>
          </w:p>
        </w:tc>
      </w:tr>
    </w:tbl>
    <w:p w14:paraId="5A7E425C" w14:textId="10CB5138" w:rsidR="009E4103" w:rsidRDefault="009E4103"/>
    <w:sectPr w:rsidR="009E4103" w:rsidSect="009E4103">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9060" w14:textId="77777777" w:rsidR="00814B96" w:rsidRDefault="00814B96" w:rsidP="003F4D84">
      <w:pPr>
        <w:spacing w:after="0" w:line="240" w:lineRule="auto"/>
      </w:pPr>
      <w:r>
        <w:separator/>
      </w:r>
    </w:p>
  </w:endnote>
  <w:endnote w:type="continuationSeparator" w:id="0">
    <w:p w14:paraId="6D22A206" w14:textId="77777777" w:rsidR="00814B96" w:rsidRDefault="00814B96" w:rsidP="003F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D1C6" w14:textId="77777777" w:rsidR="00814B96" w:rsidRDefault="00814B96" w:rsidP="003F4D84">
      <w:pPr>
        <w:spacing w:after="0" w:line="240" w:lineRule="auto"/>
      </w:pPr>
      <w:r>
        <w:separator/>
      </w:r>
    </w:p>
  </w:footnote>
  <w:footnote w:type="continuationSeparator" w:id="0">
    <w:p w14:paraId="60112089" w14:textId="77777777" w:rsidR="00814B96" w:rsidRDefault="00814B96" w:rsidP="003F4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6F1C" w14:textId="3A9278C0" w:rsidR="003F4D84" w:rsidRDefault="003F4D84">
    <w:pPr>
      <w:pStyle w:val="Header"/>
    </w:pPr>
    <w:r>
      <w:t xml:space="preserve">              </w:t>
    </w:r>
    <w:r w:rsidR="00974CF9">
      <w:rPr>
        <w:noProof/>
      </w:rPr>
      <w:drawing>
        <wp:inline distT="0" distB="0" distL="0" distR="0" wp14:anchorId="042634C4" wp14:editId="0CB1EA41">
          <wp:extent cx="1061085" cy="54991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549910"/>
                  </a:xfrm>
                  <a:prstGeom prst="rect">
                    <a:avLst/>
                  </a:prstGeom>
                  <a:noFill/>
                </pic:spPr>
              </pic:pic>
            </a:graphicData>
          </a:graphic>
        </wp:inline>
      </w:drawing>
    </w:r>
    <w:r>
      <w:t xml:space="preserve">      </w:t>
    </w:r>
    <w:r w:rsidR="00974CF9" w:rsidRPr="00974CF9">
      <w:rPr>
        <w:sz w:val="72"/>
        <w:szCs w:val="72"/>
      </w:rPr>
      <w:t>Law</w:t>
    </w:r>
    <w:r w:rsidRPr="00974CF9">
      <w:rPr>
        <w:sz w:val="72"/>
        <w:szCs w:val="72"/>
      </w:rPr>
      <w:t xml:space="preserve"> </w:t>
    </w:r>
    <w:r w:rsidRPr="00974CF9">
      <w:rPr>
        <w:sz w:val="96"/>
        <w:szCs w:val="96"/>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EF5"/>
    <w:multiLevelType w:val="hybridMultilevel"/>
    <w:tmpl w:val="EE5E1484"/>
    <w:lvl w:ilvl="0" w:tplc="2B82A7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26AD4"/>
    <w:multiLevelType w:val="hybridMultilevel"/>
    <w:tmpl w:val="9B4E7F8C"/>
    <w:lvl w:ilvl="0" w:tplc="35A6A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94E19"/>
    <w:multiLevelType w:val="hybridMultilevel"/>
    <w:tmpl w:val="B8540038"/>
    <w:lvl w:ilvl="0" w:tplc="76620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589F"/>
    <w:multiLevelType w:val="hybridMultilevel"/>
    <w:tmpl w:val="6DFE093E"/>
    <w:lvl w:ilvl="0" w:tplc="4FD4FD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85AA5"/>
    <w:multiLevelType w:val="hybridMultilevel"/>
    <w:tmpl w:val="6AD6F68C"/>
    <w:lvl w:ilvl="0" w:tplc="10DE98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C5408"/>
    <w:multiLevelType w:val="hybridMultilevel"/>
    <w:tmpl w:val="4FC80B3E"/>
    <w:lvl w:ilvl="0" w:tplc="C5C49D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F11BA"/>
    <w:multiLevelType w:val="hybridMultilevel"/>
    <w:tmpl w:val="87761FA8"/>
    <w:lvl w:ilvl="0" w:tplc="E626E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B30E76"/>
    <w:multiLevelType w:val="hybridMultilevel"/>
    <w:tmpl w:val="ABF8E1AE"/>
    <w:lvl w:ilvl="0" w:tplc="7C66B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BA0A30"/>
    <w:multiLevelType w:val="hybridMultilevel"/>
    <w:tmpl w:val="18F6FDD4"/>
    <w:lvl w:ilvl="0" w:tplc="26248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1405B"/>
    <w:multiLevelType w:val="hybridMultilevel"/>
    <w:tmpl w:val="0B8ECA5C"/>
    <w:lvl w:ilvl="0" w:tplc="23B40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B81FE7"/>
    <w:multiLevelType w:val="hybridMultilevel"/>
    <w:tmpl w:val="B2723674"/>
    <w:lvl w:ilvl="0" w:tplc="F75C17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2E7EB8"/>
    <w:multiLevelType w:val="hybridMultilevel"/>
    <w:tmpl w:val="5BD68886"/>
    <w:lvl w:ilvl="0" w:tplc="444EBF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18770A"/>
    <w:multiLevelType w:val="multilevel"/>
    <w:tmpl w:val="224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930273">
    <w:abstractNumId w:val="5"/>
  </w:num>
  <w:num w:numId="2" w16cid:durableId="985552239">
    <w:abstractNumId w:val="0"/>
  </w:num>
  <w:num w:numId="3" w16cid:durableId="441733242">
    <w:abstractNumId w:val="3"/>
  </w:num>
  <w:num w:numId="4" w16cid:durableId="451092409">
    <w:abstractNumId w:val="2"/>
  </w:num>
  <w:num w:numId="5" w16cid:durableId="2022120078">
    <w:abstractNumId w:val="12"/>
  </w:num>
  <w:num w:numId="6" w16cid:durableId="1807576942">
    <w:abstractNumId w:val="9"/>
  </w:num>
  <w:num w:numId="7" w16cid:durableId="375159132">
    <w:abstractNumId w:val="4"/>
  </w:num>
  <w:num w:numId="8" w16cid:durableId="549655177">
    <w:abstractNumId w:val="10"/>
  </w:num>
  <w:num w:numId="9" w16cid:durableId="1038432307">
    <w:abstractNumId w:val="11"/>
  </w:num>
  <w:num w:numId="10" w16cid:durableId="935862577">
    <w:abstractNumId w:val="6"/>
  </w:num>
  <w:num w:numId="11" w16cid:durableId="83572202">
    <w:abstractNumId w:val="7"/>
  </w:num>
  <w:num w:numId="12" w16cid:durableId="257298468">
    <w:abstractNumId w:val="8"/>
  </w:num>
  <w:num w:numId="13" w16cid:durableId="1982074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03"/>
    <w:rsid w:val="0001189D"/>
    <w:rsid w:val="000148EC"/>
    <w:rsid w:val="000663DD"/>
    <w:rsid w:val="000740D1"/>
    <w:rsid w:val="00074D39"/>
    <w:rsid w:val="000A0702"/>
    <w:rsid w:val="000A562A"/>
    <w:rsid w:val="000C5700"/>
    <w:rsid w:val="000E1E4F"/>
    <w:rsid w:val="00165393"/>
    <w:rsid w:val="00165A43"/>
    <w:rsid w:val="00166219"/>
    <w:rsid w:val="001924F9"/>
    <w:rsid w:val="001A7838"/>
    <w:rsid w:val="001C1F6F"/>
    <w:rsid w:val="001D4BB6"/>
    <w:rsid w:val="001D5F2F"/>
    <w:rsid w:val="001E63B4"/>
    <w:rsid w:val="001F175A"/>
    <w:rsid w:val="001F6D54"/>
    <w:rsid w:val="002046F6"/>
    <w:rsid w:val="002153BA"/>
    <w:rsid w:val="0022448B"/>
    <w:rsid w:val="0023529C"/>
    <w:rsid w:val="00263F80"/>
    <w:rsid w:val="00272AE9"/>
    <w:rsid w:val="002A40C9"/>
    <w:rsid w:val="002B0CB9"/>
    <w:rsid w:val="002B54DF"/>
    <w:rsid w:val="002D5ED8"/>
    <w:rsid w:val="002D7C3A"/>
    <w:rsid w:val="002F13D8"/>
    <w:rsid w:val="002F4ED2"/>
    <w:rsid w:val="00321B26"/>
    <w:rsid w:val="003245A4"/>
    <w:rsid w:val="0032685D"/>
    <w:rsid w:val="0032724A"/>
    <w:rsid w:val="00373C2C"/>
    <w:rsid w:val="00380480"/>
    <w:rsid w:val="003D569D"/>
    <w:rsid w:val="003E5739"/>
    <w:rsid w:val="003F4D84"/>
    <w:rsid w:val="0040437F"/>
    <w:rsid w:val="00424172"/>
    <w:rsid w:val="00425D0C"/>
    <w:rsid w:val="00454980"/>
    <w:rsid w:val="004551D8"/>
    <w:rsid w:val="00465369"/>
    <w:rsid w:val="00482057"/>
    <w:rsid w:val="00483114"/>
    <w:rsid w:val="00492E12"/>
    <w:rsid w:val="004B5027"/>
    <w:rsid w:val="004D0802"/>
    <w:rsid w:val="004D7C38"/>
    <w:rsid w:val="00500BB1"/>
    <w:rsid w:val="005342BE"/>
    <w:rsid w:val="005368D2"/>
    <w:rsid w:val="00541081"/>
    <w:rsid w:val="0054354C"/>
    <w:rsid w:val="00572DC4"/>
    <w:rsid w:val="005801E7"/>
    <w:rsid w:val="005E0AAA"/>
    <w:rsid w:val="005E1CE0"/>
    <w:rsid w:val="005E35ED"/>
    <w:rsid w:val="00613C59"/>
    <w:rsid w:val="006168C5"/>
    <w:rsid w:val="00623196"/>
    <w:rsid w:val="00645454"/>
    <w:rsid w:val="00662A42"/>
    <w:rsid w:val="00680E00"/>
    <w:rsid w:val="00691A82"/>
    <w:rsid w:val="00694160"/>
    <w:rsid w:val="006A49EB"/>
    <w:rsid w:val="006B3F1B"/>
    <w:rsid w:val="006C74FB"/>
    <w:rsid w:val="006D231B"/>
    <w:rsid w:val="006D5DBC"/>
    <w:rsid w:val="006E4B9B"/>
    <w:rsid w:val="006F0A08"/>
    <w:rsid w:val="007069EB"/>
    <w:rsid w:val="0072391C"/>
    <w:rsid w:val="00725FD3"/>
    <w:rsid w:val="00753141"/>
    <w:rsid w:val="007544C8"/>
    <w:rsid w:val="007606FF"/>
    <w:rsid w:val="00762073"/>
    <w:rsid w:val="007620D2"/>
    <w:rsid w:val="00764221"/>
    <w:rsid w:val="007870B6"/>
    <w:rsid w:val="00791A81"/>
    <w:rsid w:val="007926D1"/>
    <w:rsid w:val="007A2B89"/>
    <w:rsid w:val="007C0649"/>
    <w:rsid w:val="007C308D"/>
    <w:rsid w:val="007C6648"/>
    <w:rsid w:val="007D2520"/>
    <w:rsid w:val="00807ED4"/>
    <w:rsid w:val="00814B96"/>
    <w:rsid w:val="008379D6"/>
    <w:rsid w:val="0087259A"/>
    <w:rsid w:val="00877056"/>
    <w:rsid w:val="008933DC"/>
    <w:rsid w:val="008F2BBF"/>
    <w:rsid w:val="0090106D"/>
    <w:rsid w:val="009337E9"/>
    <w:rsid w:val="00957809"/>
    <w:rsid w:val="00965D64"/>
    <w:rsid w:val="00966415"/>
    <w:rsid w:val="009715F7"/>
    <w:rsid w:val="00974CF9"/>
    <w:rsid w:val="00987272"/>
    <w:rsid w:val="009A5616"/>
    <w:rsid w:val="009B382B"/>
    <w:rsid w:val="009B4CCE"/>
    <w:rsid w:val="009C61F7"/>
    <w:rsid w:val="009D3EF3"/>
    <w:rsid w:val="009E4103"/>
    <w:rsid w:val="00A04034"/>
    <w:rsid w:val="00A2471E"/>
    <w:rsid w:val="00A25F3C"/>
    <w:rsid w:val="00A450C4"/>
    <w:rsid w:val="00A502D1"/>
    <w:rsid w:val="00A605E6"/>
    <w:rsid w:val="00A628B7"/>
    <w:rsid w:val="00A714F9"/>
    <w:rsid w:val="00A75D94"/>
    <w:rsid w:val="00A97183"/>
    <w:rsid w:val="00AB1FD1"/>
    <w:rsid w:val="00AD4F45"/>
    <w:rsid w:val="00AD5477"/>
    <w:rsid w:val="00AE7B1B"/>
    <w:rsid w:val="00AF21E5"/>
    <w:rsid w:val="00B1577A"/>
    <w:rsid w:val="00B261DF"/>
    <w:rsid w:val="00B26288"/>
    <w:rsid w:val="00B3493E"/>
    <w:rsid w:val="00B422BA"/>
    <w:rsid w:val="00B54E21"/>
    <w:rsid w:val="00BB14A4"/>
    <w:rsid w:val="00BB5FC3"/>
    <w:rsid w:val="00BF4750"/>
    <w:rsid w:val="00C0549A"/>
    <w:rsid w:val="00C064FD"/>
    <w:rsid w:val="00C3410C"/>
    <w:rsid w:val="00C470F9"/>
    <w:rsid w:val="00C75044"/>
    <w:rsid w:val="00C76356"/>
    <w:rsid w:val="00CD54C2"/>
    <w:rsid w:val="00D35C47"/>
    <w:rsid w:val="00D527BC"/>
    <w:rsid w:val="00D55336"/>
    <w:rsid w:val="00D62595"/>
    <w:rsid w:val="00D67727"/>
    <w:rsid w:val="00D72F43"/>
    <w:rsid w:val="00D90EC1"/>
    <w:rsid w:val="00DD5355"/>
    <w:rsid w:val="00DE3648"/>
    <w:rsid w:val="00DF3828"/>
    <w:rsid w:val="00DF4C1F"/>
    <w:rsid w:val="00E100BE"/>
    <w:rsid w:val="00E12DAC"/>
    <w:rsid w:val="00E134E6"/>
    <w:rsid w:val="00E32D2F"/>
    <w:rsid w:val="00E50143"/>
    <w:rsid w:val="00E67CC4"/>
    <w:rsid w:val="00E850CE"/>
    <w:rsid w:val="00EB4383"/>
    <w:rsid w:val="00EB5106"/>
    <w:rsid w:val="00EB7E74"/>
    <w:rsid w:val="00EC44EF"/>
    <w:rsid w:val="00ED1888"/>
    <w:rsid w:val="00ED2D98"/>
    <w:rsid w:val="00ED4085"/>
    <w:rsid w:val="00F16844"/>
    <w:rsid w:val="00F20F8E"/>
    <w:rsid w:val="00FB09AE"/>
    <w:rsid w:val="00FE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E41A5"/>
  <w15:docId w15:val="{BF52FD25-D870-4456-8E11-70D5864D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F7"/>
    <w:rPr>
      <w:rFonts w:ascii="Tahoma" w:hAnsi="Tahoma" w:cs="Tahoma"/>
      <w:sz w:val="16"/>
      <w:szCs w:val="16"/>
    </w:rPr>
  </w:style>
  <w:style w:type="paragraph" w:styleId="ListParagraph">
    <w:name w:val="List Paragraph"/>
    <w:basedOn w:val="Normal"/>
    <w:uiPriority w:val="34"/>
    <w:qFormat/>
    <w:rsid w:val="007C308D"/>
    <w:pPr>
      <w:ind w:left="720"/>
      <w:contextualSpacing/>
    </w:pPr>
  </w:style>
  <w:style w:type="paragraph" w:styleId="Header">
    <w:name w:val="header"/>
    <w:basedOn w:val="Normal"/>
    <w:link w:val="HeaderChar"/>
    <w:uiPriority w:val="99"/>
    <w:unhideWhenUsed/>
    <w:rsid w:val="003F4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D84"/>
  </w:style>
  <w:style w:type="paragraph" w:styleId="Footer">
    <w:name w:val="footer"/>
    <w:basedOn w:val="Normal"/>
    <w:link w:val="FooterChar"/>
    <w:uiPriority w:val="99"/>
    <w:unhideWhenUsed/>
    <w:rsid w:val="003F4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D84"/>
  </w:style>
  <w:style w:type="paragraph" w:styleId="NoSpacing">
    <w:name w:val="No Spacing"/>
    <w:uiPriority w:val="1"/>
    <w:qFormat/>
    <w:rsid w:val="006E4B9B"/>
    <w:pPr>
      <w:spacing w:after="0" w:line="240" w:lineRule="auto"/>
    </w:pPr>
  </w:style>
  <w:style w:type="character" w:styleId="Hyperlink">
    <w:name w:val="Hyperlink"/>
    <w:basedOn w:val="DefaultParagraphFont"/>
    <w:uiPriority w:val="99"/>
    <w:unhideWhenUsed/>
    <w:rsid w:val="00A628B7"/>
    <w:rPr>
      <w:color w:val="0000FF" w:themeColor="hyperlink"/>
      <w:u w:val="single"/>
    </w:rPr>
  </w:style>
  <w:style w:type="character" w:styleId="UnresolvedMention">
    <w:name w:val="Unresolved Mention"/>
    <w:basedOn w:val="DefaultParagraphFont"/>
    <w:uiPriority w:val="99"/>
    <w:semiHidden/>
    <w:unhideWhenUsed/>
    <w:rsid w:val="00A628B7"/>
    <w:rPr>
      <w:color w:val="605E5C"/>
      <w:shd w:val="clear" w:color="auto" w:fill="E1DFDD"/>
    </w:rPr>
  </w:style>
  <w:style w:type="character" w:styleId="FollowedHyperlink">
    <w:name w:val="FollowedHyperlink"/>
    <w:basedOn w:val="DefaultParagraphFont"/>
    <w:uiPriority w:val="99"/>
    <w:semiHidden/>
    <w:unhideWhenUsed/>
    <w:rsid w:val="00A62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390282">
      <w:bodyDiv w:val="1"/>
      <w:marLeft w:val="0"/>
      <w:marRight w:val="0"/>
      <w:marTop w:val="0"/>
      <w:marBottom w:val="0"/>
      <w:divBdr>
        <w:top w:val="none" w:sz="0" w:space="0" w:color="auto"/>
        <w:left w:val="none" w:sz="0" w:space="0" w:color="auto"/>
        <w:bottom w:val="none" w:sz="0" w:space="0" w:color="auto"/>
        <w:right w:val="none" w:sz="0" w:space="0" w:color="auto"/>
      </w:divBdr>
      <w:divsChild>
        <w:div w:id="1367827492">
          <w:marLeft w:val="0"/>
          <w:marRight w:val="0"/>
          <w:marTop w:val="0"/>
          <w:marBottom w:val="0"/>
          <w:divBdr>
            <w:top w:val="none" w:sz="0" w:space="0" w:color="auto"/>
            <w:left w:val="none" w:sz="0" w:space="0" w:color="auto"/>
            <w:bottom w:val="none" w:sz="0" w:space="0" w:color="auto"/>
            <w:right w:val="none" w:sz="0" w:space="0" w:color="auto"/>
          </w:divBdr>
          <w:divsChild>
            <w:div w:id="878013166">
              <w:marLeft w:val="0"/>
              <w:marRight w:val="0"/>
              <w:marTop w:val="100"/>
              <w:marBottom w:val="100"/>
              <w:divBdr>
                <w:top w:val="none" w:sz="0" w:space="0" w:color="auto"/>
                <w:left w:val="none" w:sz="0" w:space="0" w:color="auto"/>
                <w:bottom w:val="none" w:sz="0" w:space="0" w:color="auto"/>
                <w:right w:val="none" w:sz="0" w:space="0" w:color="auto"/>
              </w:divBdr>
              <w:divsChild>
                <w:div w:id="589244390">
                  <w:marLeft w:val="0"/>
                  <w:marRight w:val="0"/>
                  <w:marTop w:val="0"/>
                  <w:marBottom w:val="0"/>
                  <w:divBdr>
                    <w:top w:val="none" w:sz="0" w:space="0" w:color="auto"/>
                    <w:left w:val="none" w:sz="0" w:space="0" w:color="auto"/>
                    <w:bottom w:val="none" w:sz="0" w:space="0" w:color="auto"/>
                    <w:right w:val="none" w:sz="0" w:space="0" w:color="auto"/>
                  </w:divBdr>
                  <w:divsChild>
                    <w:div w:id="1821727875">
                      <w:marLeft w:val="0"/>
                      <w:marRight w:val="0"/>
                      <w:marTop w:val="0"/>
                      <w:marBottom w:val="0"/>
                      <w:divBdr>
                        <w:top w:val="none" w:sz="0" w:space="0" w:color="auto"/>
                        <w:left w:val="none" w:sz="0" w:space="0" w:color="auto"/>
                        <w:bottom w:val="none" w:sz="0" w:space="0" w:color="auto"/>
                        <w:right w:val="none" w:sz="0" w:space="0" w:color="auto"/>
                      </w:divBdr>
                      <w:divsChild>
                        <w:div w:id="61568061">
                          <w:marLeft w:val="0"/>
                          <w:marRight w:val="0"/>
                          <w:marTop w:val="0"/>
                          <w:marBottom w:val="0"/>
                          <w:divBdr>
                            <w:top w:val="none" w:sz="0" w:space="0" w:color="auto"/>
                            <w:left w:val="none" w:sz="0" w:space="0" w:color="auto"/>
                            <w:bottom w:val="none" w:sz="0" w:space="0" w:color="auto"/>
                            <w:right w:val="none" w:sz="0" w:space="0" w:color="auto"/>
                          </w:divBdr>
                          <w:divsChild>
                            <w:div w:id="1261446353">
                              <w:marLeft w:val="0"/>
                              <w:marRight w:val="0"/>
                              <w:marTop w:val="0"/>
                              <w:marBottom w:val="0"/>
                              <w:divBdr>
                                <w:top w:val="none" w:sz="0" w:space="0" w:color="auto"/>
                                <w:left w:val="none" w:sz="0" w:space="0" w:color="auto"/>
                                <w:bottom w:val="none" w:sz="0" w:space="0" w:color="auto"/>
                                <w:right w:val="none" w:sz="0" w:space="0" w:color="auto"/>
                              </w:divBdr>
                              <w:divsChild>
                                <w:div w:id="1507288750">
                                  <w:marLeft w:val="0"/>
                                  <w:marRight w:val="0"/>
                                  <w:marTop w:val="0"/>
                                  <w:marBottom w:val="0"/>
                                  <w:divBdr>
                                    <w:top w:val="none" w:sz="0" w:space="0" w:color="auto"/>
                                    <w:left w:val="none" w:sz="0" w:space="0" w:color="auto"/>
                                    <w:bottom w:val="none" w:sz="0" w:space="0" w:color="auto"/>
                                    <w:right w:val="none" w:sz="0" w:space="0" w:color="auto"/>
                                  </w:divBdr>
                                  <w:divsChild>
                                    <w:div w:id="269972620">
                                      <w:marLeft w:val="0"/>
                                      <w:marRight w:val="0"/>
                                      <w:marTop w:val="0"/>
                                      <w:marBottom w:val="0"/>
                                      <w:divBdr>
                                        <w:top w:val="none" w:sz="0" w:space="0" w:color="auto"/>
                                        <w:left w:val="none" w:sz="0" w:space="0" w:color="auto"/>
                                        <w:bottom w:val="none" w:sz="0" w:space="0" w:color="auto"/>
                                        <w:right w:val="none" w:sz="0" w:space="0" w:color="auto"/>
                                      </w:divBdr>
                                      <w:divsChild>
                                        <w:div w:id="2400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wga-my.sharepoint.com/personal/ssolanki_hwga_org_uk/Documents/Law%202017%20spec/Course%20information/Long%20Term%20Plans/Law%20Concepts%202023-24.od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ms.office.com/Pages/DesignPageV2.aspx?subpage=design&amp;FormId=gwIOXDTtvU-BwQKAxs9n_hMtI2aReo9Av0xuNxrsMB5UMjFINEY1RkdCWk9JWjlNNE43ODc5M0o5Qy4u&amp;Token=8b237b59b73f4cb89783a765afe55cd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wga.sharepoint.com/:w:/r/sites/HWGA_StaffZone/Shared%20Documents/Curriculum%20maps%20and%20KO/Law/Law%20Medium%20Term%20Plans/KEVI%20HWGA%20KS5%20Law%20Equality%20%26%20Diversity.docx?d=wa140125d46ee4f8fbf8efbb66d2141f9&amp;csf=1&amp;web=1&amp;e=QdkPTq" TargetMode="External"/><Relationship Id="rId5" Type="http://schemas.openxmlformats.org/officeDocument/2006/relationships/styles" Target="styles.xml"/><Relationship Id="rId15" Type="http://schemas.openxmlformats.org/officeDocument/2006/relationships/hyperlink" Target="https://hwga-my.sharepoint.com/:b:/g/personal/ssolanki_hwga_org_uk/EddkE7FVP9dMh9rGoWziWSEBLT4wbFnmb3OykOvl2earkA?e=8RaAC9"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DesignPageV2.aspx?subpage=design&amp;FormId=gwIOXDTtvU-BwQKAxs9n_hMtI2aReo9Av0xuNxrsMB5UQ0UzUkE5SFI2S01DWE9JREFLQ1pLTlJXVi4u&amp;Token=00bcc9f2d053453e957f3bc7019d1f7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7EA8C040C0840959091C50F0AB764" ma:contentTypeVersion="13" ma:contentTypeDescription="Create a new document." ma:contentTypeScope="" ma:versionID="8c40e58c9f97770a6feefae7db153990">
  <xsd:schema xmlns:xsd="http://www.w3.org/2001/XMLSchema" xmlns:xs="http://www.w3.org/2001/XMLSchema" xmlns:p="http://schemas.microsoft.com/office/2006/metadata/properties" xmlns:ns3="c1ca210e-2662-4548-8075-af6b979d4877" xmlns:ns4="de5b9f57-84dc-4068-aa90-9074f179dc7c" targetNamespace="http://schemas.microsoft.com/office/2006/metadata/properties" ma:root="true" ma:fieldsID="8a5fbcdce38e2bc44235a198586f9217" ns3:_="" ns4:_="">
    <xsd:import namespace="c1ca210e-2662-4548-8075-af6b979d4877"/>
    <xsd:import namespace="de5b9f57-84dc-4068-aa90-9074f179dc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a210e-2662-4548-8075-af6b979d48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b9f57-84dc-4068-aa90-9074f179dc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57808-1BF3-4B45-846C-3693957A3750}">
  <ds:schemaRefs>
    <ds:schemaRef ds:uri="http://schemas.microsoft.com/sharepoint/v3/contenttype/forms"/>
  </ds:schemaRefs>
</ds:datastoreItem>
</file>

<file path=customXml/itemProps2.xml><?xml version="1.0" encoding="utf-8"?>
<ds:datastoreItem xmlns:ds="http://schemas.openxmlformats.org/officeDocument/2006/customXml" ds:itemID="{0EA85D19-1270-418F-AE6A-5A345B6CDE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006B4-D3DE-4755-B91C-79DA76625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a210e-2662-4548-8075-af6b979d4877"/>
    <ds:schemaRef ds:uri="de5b9f57-84dc-4068-aa90-9074f179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Beadle</dc:creator>
  <cp:lastModifiedBy>S Solanki</cp:lastModifiedBy>
  <cp:revision>29</cp:revision>
  <cp:lastPrinted>2021-06-28T13:10:00Z</cp:lastPrinted>
  <dcterms:created xsi:type="dcterms:W3CDTF">2022-06-10T09:39:00Z</dcterms:created>
  <dcterms:modified xsi:type="dcterms:W3CDTF">2023-06-23T10:34:00Z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0x010100B747EA8C040C0840959091C50F0AB764</vt:lpwstr>
  </property>
</Properties>
</file>